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A09F6" w14:textId="77777777" w:rsidR="00232CBC" w:rsidRPr="00A822C0" w:rsidRDefault="00232CBC" w:rsidP="00770422">
      <w:pPr>
        <w:spacing w:after="480"/>
        <w:jc w:val="right"/>
        <w:rPr>
          <w:b/>
          <w:bCs/>
          <w:sz w:val="22"/>
          <w:szCs w:val="22"/>
        </w:rPr>
      </w:pPr>
      <w:r w:rsidRPr="00A822C0">
        <w:rPr>
          <w:b/>
          <w:bCs/>
          <w:sz w:val="22"/>
          <w:szCs w:val="22"/>
        </w:rPr>
        <w:t>Załącznik nr 1 do SWZ</w:t>
      </w:r>
    </w:p>
    <w:p w14:paraId="002CED60" w14:textId="77777777" w:rsidR="00232CBC" w:rsidRPr="00A822C0" w:rsidRDefault="00232CBC" w:rsidP="00232CBC">
      <w:pPr>
        <w:pStyle w:val="Tytu"/>
        <w:rPr>
          <w:rFonts w:ascii="Times New Roman" w:hAnsi="Times New Roman" w:cs="Times New Roman"/>
          <w:sz w:val="22"/>
          <w:szCs w:val="22"/>
        </w:rPr>
      </w:pPr>
      <w:r w:rsidRPr="00A822C0">
        <w:rPr>
          <w:rFonts w:ascii="Times New Roman" w:hAnsi="Times New Roman" w:cs="Times New Roman"/>
          <w:sz w:val="22"/>
          <w:szCs w:val="22"/>
        </w:rPr>
        <w:t>Projektowane postanowienia umowy</w:t>
      </w:r>
    </w:p>
    <w:p w14:paraId="569B2888" w14:textId="77777777" w:rsidR="00232CBC" w:rsidRPr="00A822C0" w:rsidRDefault="00232CBC" w:rsidP="00B515FE">
      <w:pPr>
        <w:spacing w:line="276" w:lineRule="auto"/>
        <w:rPr>
          <w:sz w:val="22"/>
          <w:szCs w:val="22"/>
        </w:rPr>
      </w:pPr>
      <w:r w:rsidRPr="00A822C0">
        <w:rPr>
          <w:sz w:val="22"/>
          <w:szCs w:val="22"/>
        </w:rPr>
        <w:t>zawarta w dniu</w:t>
      </w:r>
      <w:r w:rsidRPr="00A822C0">
        <w:rPr>
          <w:b/>
          <w:sz w:val="22"/>
          <w:szCs w:val="22"/>
        </w:rPr>
        <w:t xml:space="preserve"> ..................... r. </w:t>
      </w:r>
      <w:r w:rsidRPr="00A822C0">
        <w:rPr>
          <w:sz w:val="22"/>
          <w:szCs w:val="22"/>
        </w:rPr>
        <w:t>w Mszanie, pomiędzy</w:t>
      </w:r>
    </w:p>
    <w:p w14:paraId="196ECD24" w14:textId="4B43023E" w:rsidR="00232CBC" w:rsidRPr="00A822C0" w:rsidRDefault="00232CBC" w:rsidP="00B515FE">
      <w:pPr>
        <w:spacing w:line="276" w:lineRule="auto"/>
        <w:rPr>
          <w:b/>
          <w:sz w:val="22"/>
          <w:szCs w:val="22"/>
        </w:rPr>
      </w:pPr>
      <w:r w:rsidRPr="00A822C0">
        <w:rPr>
          <w:b/>
          <w:sz w:val="22"/>
          <w:szCs w:val="22"/>
        </w:rPr>
        <w:t>Gm</w:t>
      </w:r>
      <w:r w:rsidR="00AC4B22" w:rsidRPr="00A822C0">
        <w:rPr>
          <w:b/>
          <w:sz w:val="22"/>
          <w:szCs w:val="22"/>
        </w:rPr>
        <w:t xml:space="preserve">innym Ośrodkiem Kultury i Rekreacji w Mszanie </w:t>
      </w:r>
    </w:p>
    <w:p w14:paraId="4AC096E0" w14:textId="72AED534" w:rsidR="00232CBC" w:rsidRPr="00A822C0" w:rsidRDefault="00232CBC" w:rsidP="00B515FE">
      <w:pPr>
        <w:spacing w:line="276" w:lineRule="auto"/>
        <w:jc w:val="both"/>
        <w:rPr>
          <w:b/>
          <w:sz w:val="22"/>
          <w:szCs w:val="22"/>
        </w:rPr>
      </w:pPr>
      <w:r w:rsidRPr="00A822C0">
        <w:rPr>
          <w:b/>
          <w:sz w:val="22"/>
          <w:szCs w:val="22"/>
        </w:rPr>
        <w:t>z siedzibą w 44-325 Mszana ul.</w:t>
      </w:r>
      <w:r w:rsidR="00AC4B22" w:rsidRPr="00A822C0">
        <w:rPr>
          <w:b/>
          <w:sz w:val="22"/>
          <w:szCs w:val="22"/>
        </w:rPr>
        <w:t xml:space="preserve"> Mickiewicza 92</w:t>
      </w:r>
      <w:r w:rsidR="0027740F" w:rsidRPr="00A822C0">
        <w:rPr>
          <w:b/>
          <w:sz w:val="22"/>
          <w:szCs w:val="22"/>
        </w:rPr>
        <w:t>, NIP: 647-25-65-994, REGON: 243019563</w:t>
      </w:r>
    </w:p>
    <w:p w14:paraId="5968DD13" w14:textId="09FFA241" w:rsidR="00232CBC" w:rsidRPr="00A822C0" w:rsidRDefault="00232CBC" w:rsidP="00B515FE">
      <w:pPr>
        <w:spacing w:line="276" w:lineRule="auto"/>
        <w:jc w:val="both"/>
        <w:rPr>
          <w:sz w:val="22"/>
          <w:szCs w:val="22"/>
        </w:rPr>
      </w:pPr>
      <w:r w:rsidRPr="00A822C0">
        <w:rPr>
          <w:sz w:val="22"/>
          <w:szCs w:val="22"/>
        </w:rPr>
        <w:t>zwaną dalej „Zamawiającym”, reprezentowan</w:t>
      </w:r>
      <w:r w:rsidR="0003250B">
        <w:rPr>
          <w:sz w:val="22"/>
          <w:szCs w:val="22"/>
        </w:rPr>
        <w:t>ym</w:t>
      </w:r>
      <w:r w:rsidRPr="00A822C0">
        <w:rPr>
          <w:sz w:val="22"/>
          <w:szCs w:val="22"/>
        </w:rPr>
        <w:t xml:space="preserve"> przez: </w:t>
      </w:r>
    </w:p>
    <w:p w14:paraId="26F6099B" w14:textId="77777777" w:rsidR="00232CBC" w:rsidRPr="00A822C0" w:rsidRDefault="00232CBC" w:rsidP="00B515FE">
      <w:pPr>
        <w:spacing w:line="276" w:lineRule="auto"/>
        <w:jc w:val="both"/>
        <w:rPr>
          <w:sz w:val="22"/>
          <w:szCs w:val="22"/>
        </w:rPr>
      </w:pPr>
      <w:r w:rsidRPr="00A822C0">
        <w:rPr>
          <w:sz w:val="22"/>
          <w:szCs w:val="22"/>
        </w:rPr>
        <w:t>..............................................</w:t>
      </w:r>
    </w:p>
    <w:p w14:paraId="47DB41C5" w14:textId="77777777" w:rsidR="00232CBC" w:rsidRPr="00A822C0" w:rsidRDefault="00232CBC" w:rsidP="00B515FE">
      <w:pPr>
        <w:spacing w:line="276" w:lineRule="auto"/>
        <w:jc w:val="both"/>
        <w:rPr>
          <w:sz w:val="22"/>
          <w:szCs w:val="22"/>
        </w:rPr>
      </w:pPr>
      <w:r w:rsidRPr="00A822C0">
        <w:rPr>
          <w:sz w:val="22"/>
          <w:szCs w:val="22"/>
        </w:rPr>
        <w:t xml:space="preserve">a ............................................................................................................................................... </w:t>
      </w:r>
    </w:p>
    <w:p w14:paraId="417700D4" w14:textId="77777777" w:rsidR="00232CBC" w:rsidRPr="00A822C0" w:rsidRDefault="00232CBC" w:rsidP="00B515FE">
      <w:pPr>
        <w:spacing w:line="276" w:lineRule="auto"/>
        <w:jc w:val="both"/>
        <w:rPr>
          <w:sz w:val="22"/>
          <w:szCs w:val="22"/>
        </w:rPr>
      </w:pPr>
      <w:r w:rsidRPr="00A822C0">
        <w:rPr>
          <w:sz w:val="22"/>
          <w:szCs w:val="22"/>
        </w:rPr>
        <w:t>z siedzibą ...................................  NIP ............... Regon ................</w:t>
      </w:r>
    </w:p>
    <w:p w14:paraId="0D678BD4" w14:textId="77777777" w:rsidR="00232CBC" w:rsidRPr="00A822C0" w:rsidRDefault="00232CBC" w:rsidP="00B515FE">
      <w:pPr>
        <w:spacing w:line="276" w:lineRule="auto"/>
        <w:jc w:val="both"/>
        <w:rPr>
          <w:sz w:val="22"/>
          <w:szCs w:val="22"/>
        </w:rPr>
      </w:pPr>
      <w:r w:rsidRPr="00A822C0">
        <w:rPr>
          <w:sz w:val="22"/>
          <w:szCs w:val="22"/>
        </w:rPr>
        <w:t xml:space="preserve">zwanym w treści umowy „Wykonawcą” reprezentowanym przez: </w:t>
      </w:r>
    </w:p>
    <w:p w14:paraId="586BEA14" w14:textId="77777777" w:rsidR="00232CBC" w:rsidRPr="00A822C0" w:rsidRDefault="00232CBC" w:rsidP="00B515FE">
      <w:pPr>
        <w:spacing w:line="276" w:lineRule="auto"/>
        <w:jc w:val="both"/>
        <w:rPr>
          <w:sz w:val="22"/>
          <w:szCs w:val="22"/>
        </w:rPr>
      </w:pPr>
      <w:r w:rsidRPr="00A822C0">
        <w:rPr>
          <w:sz w:val="22"/>
          <w:szCs w:val="22"/>
        </w:rPr>
        <w:t xml:space="preserve">1. .......................................................................................................................... </w:t>
      </w:r>
    </w:p>
    <w:p w14:paraId="3EFFE598" w14:textId="77777777" w:rsidR="00232CBC" w:rsidRPr="00A822C0" w:rsidRDefault="00232CBC" w:rsidP="00B515FE">
      <w:pPr>
        <w:spacing w:line="276" w:lineRule="auto"/>
        <w:jc w:val="both"/>
        <w:rPr>
          <w:sz w:val="22"/>
          <w:szCs w:val="22"/>
        </w:rPr>
      </w:pPr>
      <w:r w:rsidRPr="00A822C0">
        <w:rPr>
          <w:sz w:val="22"/>
          <w:szCs w:val="22"/>
        </w:rPr>
        <w:t xml:space="preserve">2. .......................................................................................................................... </w:t>
      </w:r>
    </w:p>
    <w:p w14:paraId="7A17DA5F" w14:textId="77777777" w:rsidR="00232CBC" w:rsidRPr="00A822C0" w:rsidRDefault="00232CBC" w:rsidP="00B515FE">
      <w:pPr>
        <w:spacing w:line="276" w:lineRule="auto"/>
        <w:jc w:val="both"/>
        <w:rPr>
          <w:sz w:val="22"/>
          <w:szCs w:val="22"/>
        </w:rPr>
      </w:pPr>
    </w:p>
    <w:p w14:paraId="00E063D6" w14:textId="76956EA3" w:rsidR="001A6F55" w:rsidRPr="00A822C0" w:rsidRDefault="001A6F55" w:rsidP="001A6F55">
      <w:pPr>
        <w:pStyle w:val="Bezodstpw"/>
        <w:suppressAutoHyphens w:val="0"/>
        <w:spacing w:line="276" w:lineRule="auto"/>
        <w:jc w:val="both"/>
        <w:rPr>
          <w:rFonts w:ascii="Times New Roman" w:hAnsi="Times New Roman"/>
          <w:lang w:val="pl-PL" w:eastAsia="pl-PL"/>
        </w:rPr>
      </w:pPr>
      <w:r w:rsidRPr="00A822C0">
        <w:rPr>
          <w:rFonts w:ascii="Times New Roman" w:hAnsi="Times New Roman"/>
          <w:lang w:val="pl-PL"/>
        </w:rPr>
        <w:t xml:space="preserve">Na podstawie dokonanego wyboru wykonawcy w wyniku przeprowadzonego postępowania </w:t>
      </w:r>
      <w:r w:rsidRPr="00A822C0">
        <w:rPr>
          <w:rFonts w:ascii="Times New Roman" w:hAnsi="Times New Roman"/>
          <w:lang w:val="pl-PL"/>
        </w:rPr>
        <w:br/>
        <w:t xml:space="preserve">o udzielenie zamówienia publicznego w trybie podstawowym na podstawie art. 275 pkt 1 ustawy </w:t>
      </w:r>
      <w:r w:rsidRPr="00A822C0">
        <w:rPr>
          <w:rFonts w:ascii="Times New Roman" w:hAnsi="Times New Roman"/>
          <w:lang w:val="pl-PL"/>
        </w:rPr>
        <w:br/>
        <w:t>z dnia 11 września 2019 r. Prawo zamówień publicznych (t.j. Dz. U. z 202</w:t>
      </w:r>
      <w:r w:rsidR="0049175B" w:rsidRPr="00A822C0">
        <w:rPr>
          <w:rFonts w:ascii="Times New Roman" w:hAnsi="Times New Roman"/>
          <w:lang w:val="pl-PL"/>
        </w:rPr>
        <w:t>4</w:t>
      </w:r>
      <w:r w:rsidRPr="00A822C0">
        <w:rPr>
          <w:rFonts w:ascii="Times New Roman" w:hAnsi="Times New Roman"/>
          <w:lang w:val="pl-PL"/>
        </w:rPr>
        <w:t>r poz. 1</w:t>
      </w:r>
      <w:r w:rsidR="0049175B" w:rsidRPr="00A822C0">
        <w:rPr>
          <w:rFonts w:ascii="Times New Roman" w:hAnsi="Times New Roman"/>
          <w:lang w:val="pl-PL"/>
        </w:rPr>
        <w:t>320</w:t>
      </w:r>
      <w:r w:rsidRPr="00A822C0">
        <w:rPr>
          <w:rFonts w:ascii="Times New Roman" w:hAnsi="Times New Roman"/>
          <w:lang w:val="pl-PL"/>
        </w:rPr>
        <w:t xml:space="preserve"> ze zm.), została zawarta niniejsza umowa.</w:t>
      </w:r>
    </w:p>
    <w:p w14:paraId="1D567798"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Przedmiot umowy</w:t>
      </w:r>
    </w:p>
    <w:p w14:paraId="1936B446" w14:textId="77777777"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1</w:t>
      </w:r>
    </w:p>
    <w:p w14:paraId="62A9AAE0" w14:textId="77777777" w:rsidR="00232CBC" w:rsidRPr="00A822C0" w:rsidRDefault="00232CBC">
      <w:pPr>
        <w:pStyle w:val="Bezodstpw"/>
        <w:numPr>
          <w:ilvl w:val="0"/>
          <w:numId w:val="24"/>
        </w:numPr>
        <w:suppressAutoHyphens w:val="0"/>
        <w:spacing w:after="120" w:line="276" w:lineRule="auto"/>
        <w:ind w:left="425" w:hanging="425"/>
        <w:jc w:val="both"/>
        <w:rPr>
          <w:rFonts w:ascii="Times New Roman" w:hAnsi="Times New Roman"/>
          <w:lang w:val="pl-PL" w:eastAsia="pl-PL"/>
        </w:rPr>
      </w:pPr>
      <w:r w:rsidRPr="00A822C0">
        <w:rPr>
          <w:rFonts w:ascii="Times New Roman" w:hAnsi="Times New Roman"/>
          <w:lang w:val="pl-PL"/>
        </w:rPr>
        <w:t xml:space="preserve">Zamawiający zleca, a Wykonawca zobowiązuje się wykonać na rzecz Zamawiającego roboty budowlane w przedmiocie: </w:t>
      </w:r>
    </w:p>
    <w:p w14:paraId="220D4F3C" w14:textId="02893620" w:rsidR="00232CBC" w:rsidRPr="00A822C0" w:rsidRDefault="00232CBC" w:rsidP="00B515FE">
      <w:pPr>
        <w:pStyle w:val="Bezodstpw"/>
        <w:suppressAutoHyphens w:val="0"/>
        <w:spacing w:after="120" w:line="276" w:lineRule="auto"/>
        <w:ind w:left="425"/>
        <w:jc w:val="center"/>
        <w:rPr>
          <w:rFonts w:ascii="Times New Roman" w:hAnsi="Times New Roman"/>
          <w:b/>
          <w:bCs/>
          <w:lang w:val="pl-PL"/>
        </w:rPr>
      </w:pPr>
      <w:r w:rsidRPr="00A822C0">
        <w:rPr>
          <w:rFonts w:ascii="Times New Roman" w:hAnsi="Times New Roman"/>
          <w:b/>
          <w:lang w:val="pl-PL"/>
        </w:rPr>
        <w:t>„</w:t>
      </w:r>
      <w:r w:rsidR="0049175B" w:rsidRPr="00A822C0">
        <w:rPr>
          <w:rFonts w:ascii="Times New Roman" w:hAnsi="Times New Roman"/>
          <w:b/>
          <w:lang w:val="pl-PL"/>
        </w:rPr>
        <w:t>Rozbudowa wewnętrznej instalacji gazu wraz z przebudową kotłowni w budynku ośrodka kultury, na parceli nr 2000/304 ( obecnie nr 2720) zlokalizowanej w Mszanie przy ul. Mickiewicza 92</w:t>
      </w:r>
      <w:r w:rsidRPr="00A822C0">
        <w:rPr>
          <w:rFonts w:ascii="Times New Roman" w:hAnsi="Times New Roman"/>
          <w:b/>
          <w:bCs/>
          <w:lang w:val="pl-PL"/>
        </w:rPr>
        <w:t>”</w:t>
      </w:r>
    </w:p>
    <w:p w14:paraId="2C77726C" w14:textId="6984C20E" w:rsidR="00232CBC" w:rsidRPr="00A822C0" w:rsidRDefault="00232CBC">
      <w:pPr>
        <w:pStyle w:val="Akapitzlist"/>
        <w:numPr>
          <w:ilvl w:val="0"/>
          <w:numId w:val="24"/>
        </w:numPr>
        <w:spacing w:after="0"/>
        <w:ind w:left="414" w:hanging="414"/>
        <w:contextualSpacing w:val="0"/>
        <w:jc w:val="both"/>
        <w:rPr>
          <w:rFonts w:ascii="Times New Roman" w:hAnsi="Times New Roman"/>
          <w:color w:val="000000"/>
        </w:rPr>
      </w:pPr>
      <w:r w:rsidRPr="00A822C0">
        <w:rPr>
          <w:rFonts w:ascii="Times New Roman" w:hAnsi="Times New Roman"/>
          <w:color w:val="000000"/>
        </w:rPr>
        <w:t xml:space="preserve">Wykonawca zobowiązuje się wykonać wszystkie roboty budowlane niezbędne do realizacji przedmiotu umowy </w:t>
      </w:r>
      <w:r w:rsidR="003E01D1" w:rsidRPr="00A822C0">
        <w:rPr>
          <w:rFonts w:ascii="Times New Roman" w:hAnsi="Times New Roman"/>
          <w:color w:val="000000"/>
        </w:rPr>
        <w:t xml:space="preserve">zgodnie z </w:t>
      </w:r>
      <w:r w:rsidRPr="00A822C0">
        <w:rPr>
          <w:rFonts w:ascii="Times New Roman" w:hAnsi="Times New Roman"/>
          <w:color w:val="000000"/>
        </w:rPr>
        <w:t>opisa</w:t>
      </w:r>
      <w:r w:rsidR="003E01D1" w:rsidRPr="00A822C0">
        <w:rPr>
          <w:rFonts w:ascii="Times New Roman" w:hAnsi="Times New Roman"/>
          <w:color w:val="000000"/>
        </w:rPr>
        <w:t>mi</w:t>
      </w:r>
      <w:r w:rsidRPr="00A822C0">
        <w:rPr>
          <w:rFonts w:ascii="Times New Roman" w:hAnsi="Times New Roman"/>
          <w:color w:val="000000"/>
        </w:rPr>
        <w:t xml:space="preserve"> w dokumentacji projektowej, </w:t>
      </w:r>
      <w:r w:rsidRPr="00A822C0">
        <w:rPr>
          <w:rFonts w:ascii="Times New Roman" w:hAnsi="Times New Roman"/>
        </w:rPr>
        <w:t>specyfikacji warunków zamówienia, STWiORB, postanowieniami niniejszej umowy oraz ofertą przetargową wykonawcy.</w:t>
      </w:r>
    </w:p>
    <w:p w14:paraId="7D6D51CD" w14:textId="77777777" w:rsidR="00232CBC" w:rsidRPr="00A822C0" w:rsidRDefault="00232CBC">
      <w:pPr>
        <w:pStyle w:val="Akapitzlist"/>
        <w:numPr>
          <w:ilvl w:val="0"/>
          <w:numId w:val="24"/>
        </w:numPr>
        <w:ind w:left="414" w:hanging="414"/>
        <w:jc w:val="both"/>
        <w:rPr>
          <w:rFonts w:ascii="Times New Roman" w:hAnsi="Times New Roman"/>
          <w:color w:val="000000"/>
        </w:rPr>
      </w:pPr>
      <w:r w:rsidRPr="00A822C0">
        <w:rPr>
          <w:rFonts w:ascii="Times New Roman" w:hAnsi="Times New Roman"/>
          <w:color w:val="000000"/>
        </w:rPr>
        <w:t xml:space="preserve">Wykonawca zobowiązuje się wykonać przedmiot umowy z należytą starannością, zgodnie </w:t>
      </w:r>
      <w:r w:rsidRPr="00A822C0">
        <w:rPr>
          <w:rFonts w:ascii="Times New Roman" w:hAnsi="Times New Roman"/>
          <w:color w:val="000000"/>
        </w:rPr>
        <w:br/>
        <w:t>z obowiązującymi przepisami, normami technicznymi, standardami i zasadami sztuki budowlanej.</w:t>
      </w:r>
    </w:p>
    <w:p w14:paraId="65E82AFE" w14:textId="77777777" w:rsidR="00232CBC" w:rsidRPr="00A822C0" w:rsidRDefault="00232CBC">
      <w:pPr>
        <w:pStyle w:val="Akapitzlist"/>
        <w:numPr>
          <w:ilvl w:val="0"/>
          <w:numId w:val="24"/>
        </w:numPr>
        <w:spacing w:after="240"/>
        <w:ind w:left="414" w:hanging="414"/>
        <w:jc w:val="both"/>
        <w:rPr>
          <w:rFonts w:ascii="Times New Roman" w:hAnsi="Times New Roman"/>
          <w:color w:val="000000"/>
        </w:rPr>
      </w:pPr>
      <w:r w:rsidRPr="00A822C0">
        <w:rPr>
          <w:rFonts w:ascii="Times New Roman" w:hAnsi="Times New Roman"/>
          <w:color w:val="000000"/>
        </w:rPr>
        <w:t xml:space="preserve">Zamawiający i Wykonawca zobowiązują się współdziałać przy wykonywaniu niniejszej umowy, </w:t>
      </w:r>
      <w:r w:rsidRPr="00A822C0">
        <w:rPr>
          <w:rFonts w:ascii="Times New Roman" w:hAnsi="Times New Roman"/>
          <w:color w:val="000000"/>
        </w:rPr>
        <w:br/>
        <w:t>w celu należytej realizacji zamówienia.</w:t>
      </w:r>
    </w:p>
    <w:p w14:paraId="16C6467D" w14:textId="77777777" w:rsidR="00232CBC" w:rsidRPr="00A822C0" w:rsidRDefault="00232CBC" w:rsidP="00232CBC">
      <w:pPr>
        <w:pStyle w:val="Akapitzlist"/>
        <w:spacing w:after="0" w:line="240" w:lineRule="auto"/>
        <w:ind w:left="284"/>
        <w:contextualSpacing w:val="0"/>
        <w:jc w:val="both"/>
        <w:rPr>
          <w:rFonts w:ascii="Times New Roman" w:hAnsi="Times New Roman"/>
          <w:color w:val="000000"/>
        </w:rPr>
      </w:pPr>
    </w:p>
    <w:p w14:paraId="4F8AF8AF"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 xml:space="preserve">Termin realizacji </w:t>
      </w:r>
    </w:p>
    <w:p w14:paraId="21733229" w14:textId="77777777"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2</w:t>
      </w:r>
    </w:p>
    <w:p w14:paraId="5B58078A" w14:textId="1C119D7C" w:rsidR="00232CBC" w:rsidRPr="00B90D19" w:rsidRDefault="00232CBC">
      <w:pPr>
        <w:pStyle w:val="Akapitzlist"/>
        <w:numPr>
          <w:ilvl w:val="4"/>
          <w:numId w:val="12"/>
        </w:numPr>
        <w:spacing w:after="0" w:line="240" w:lineRule="auto"/>
        <w:ind w:left="400" w:hanging="400"/>
        <w:jc w:val="both"/>
        <w:rPr>
          <w:rFonts w:ascii="Times New Roman" w:hAnsi="Times New Roman"/>
          <w:strike/>
        </w:rPr>
      </w:pPr>
      <w:r w:rsidRPr="00A822C0">
        <w:rPr>
          <w:rFonts w:ascii="Times New Roman" w:hAnsi="Times New Roman"/>
        </w:rPr>
        <w:t>Wykonawca zobowiązuje się wykonać przedmiot umowy w terminie</w:t>
      </w:r>
      <w:r w:rsidR="00B90D19">
        <w:rPr>
          <w:rFonts w:ascii="Times New Roman" w:hAnsi="Times New Roman"/>
        </w:rPr>
        <w:t xml:space="preserve"> </w:t>
      </w:r>
      <w:r w:rsidR="00CB7FFA" w:rsidRPr="00B90D19">
        <w:rPr>
          <w:rFonts w:ascii="Times New Roman" w:hAnsi="Times New Roman"/>
          <w:bCs/>
        </w:rPr>
        <w:t xml:space="preserve">do </w:t>
      </w:r>
      <w:r w:rsidR="00B40852" w:rsidRPr="00B40852">
        <w:rPr>
          <w:rFonts w:ascii="Times New Roman" w:hAnsi="Times New Roman"/>
          <w:b/>
        </w:rPr>
        <w:t>45</w:t>
      </w:r>
      <w:r w:rsidR="00B40852">
        <w:rPr>
          <w:rFonts w:ascii="Times New Roman" w:hAnsi="Times New Roman"/>
          <w:bCs/>
        </w:rPr>
        <w:t xml:space="preserve"> dni</w:t>
      </w:r>
      <w:r w:rsidR="00CB7FFA" w:rsidRPr="00B90D19">
        <w:rPr>
          <w:rFonts w:ascii="Times New Roman" w:hAnsi="Times New Roman"/>
          <w:bCs/>
        </w:rPr>
        <w:t xml:space="preserve"> od dnia zawarcia umowy</w:t>
      </w:r>
      <w:r w:rsidR="00B90D19">
        <w:rPr>
          <w:rFonts w:ascii="Times New Roman" w:hAnsi="Times New Roman"/>
          <w:bCs/>
        </w:rPr>
        <w:t>.</w:t>
      </w:r>
    </w:p>
    <w:p w14:paraId="5B261F42" w14:textId="2BEC21FA" w:rsidR="00232CBC" w:rsidRPr="00A822C0" w:rsidRDefault="00232CBC">
      <w:pPr>
        <w:pStyle w:val="Akapitzlist"/>
        <w:numPr>
          <w:ilvl w:val="4"/>
          <w:numId w:val="12"/>
        </w:numPr>
        <w:spacing w:after="240" w:line="240" w:lineRule="auto"/>
        <w:ind w:left="403" w:hanging="403"/>
        <w:jc w:val="both"/>
        <w:rPr>
          <w:rFonts w:ascii="Times New Roman" w:hAnsi="Times New Roman"/>
        </w:rPr>
      </w:pPr>
      <w:r w:rsidRPr="00A822C0">
        <w:rPr>
          <w:rFonts w:ascii="Times New Roman" w:hAnsi="Times New Roman"/>
        </w:rPr>
        <w:t>Poprzez termin (dzień) wykonania przedmiotu umowy rozumie się dzień zgłoszenia Zamawiającemu gotowości do odbioru przedmiotu umowy bez zastrzeżeń.</w:t>
      </w:r>
    </w:p>
    <w:p w14:paraId="608A16EB"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Obowiązki Stron</w:t>
      </w:r>
    </w:p>
    <w:p w14:paraId="2C9E1D73" w14:textId="77777777"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3</w:t>
      </w:r>
    </w:p>
    <w:p w14:paraId="48DC83B8" w14:textId="77777777" w:rsidR="00232CBC" w:rsidRPr="00A822C0" w:rsidRDefault="00232CBC">
      <w:pPr>
        <w:numPr>
          <w:ilvl w:val="0"/>
          <w:numId w:val="22"/>
        </w:numPr>
        <w:suppressAutoHyphens w:val="0"/>
        <w:overflowPunct/>
        <w:autoSpaceDE/>
        <w:spacing w:line="276" w:lineRule="auto"/>
        <w:ind w:left="414" w:hanging="414"/>
        <w:jc w:val="both"/>
        <w:textAlignment w:val="auto"/>
        <w:rPr>
          <w:sz w:val="22"/>
          <w:szCs w:val="22"/>
        </w:rPr>
      </w:pPr>
      <w:r w:rsidRPr="00A822C0">
        <w:rPr>
          <w:sz w:val="22"/>
          <w:szCs w:val="22"/>
        </w:rPr>
        <w:t xml:space="preserve">Obowiązki Zamawiającego: </w:t>
      </w:r>
    </w:p>
    <w:p w14:paraId="4EB5F37F" w14:textId="7DCDBD9D" w:rsidR="00232CBC" w:rsidRPr="00A822C0" w:rsidRDefault="00232CBC">
      <w:pPr>
        <w:numPr>
          <w:ilvl w:val="0"/>
          <w:numId w:val="28"/>
        </w:numPr>
        <w:suppressAutoHyphens w:val="0"/>
        <w:overflowPunct/>
        <w:autoSpaceDE/>
        <w:spacing w:line="276" w:lineRule="auto"/>
        <w:ind w:left="700" w:hanging="520"/>
        <w:jc w:val="both"/>
        <w:textAlignment w:val="auto"/>
        <w:rPr>
          <w:sz w:val="22"/>
          <w:szCs w:val="22"/>
        </w:rPr>
      </w:pPr>
      <w:r w:rsidRPr="00A822C0">
        <w:rPr>
          <w:sz w:val="22"/>
          <w:szCs w:val="22"/>
        </w:rPr>
        <w:t xml:space="preserve">zobowiązuje się protokolarnie przekazać kompletną dokumentację projektową i dane, związane </w:t>
      </w:r>
      <w:r w:rsidRPr="00A822C0">
        <w:rPr>
          <w:sz w:val="22"/>
          <w:szCs w:val="22"/>
        </w:rPr>
        <w:br/>
        <w:t xml:space="preserve">z wykonaniem przedmiotu umowy, będące w posiadaniu Zamawiającego w </w:t>
      </w:r>
      <w:r w:rsidRPr="00B90D19">
        <w:rPr>
          <w:sz w:val="22"/>
          <w:szCs w:val="22"/>
        </w:rPr>
        <w:t xml:space="preserve"> </w:t>
      </w:r>
      <w:r w:rsidR="00CB7FFA" w:rsidRPr="00B90D19">
        <w:rPr>
          <w:sz w:val="22"/>
          <w:szCs w:val="22"/>
        </w:rPr>
        <w:t xml:space="preserve">dniu </w:t>
      </w:r>
      <w:r w:rsidRPr="00A822C0">
        <w:rPr>
          <w:sz w:val="22"/>
          <w:szCs w:val="22"/>
        </w:rPr>
        <w:t>przekazania terenu budowy,</w:t>
      </w:r>
    </w:p>
    <w:p w14:paraId="354B3E2E" w14:textId="62610B89" w:rsidR="00232CBC" w:rsidRPr="00A822C0" w:rsidRDefault="0003250B">
      <w:pPr>
        <w:numPr>
          <w:ilvl w:val="0"/>
          <w:numId w:val="28"/>
        </w:numPr>
        <w:suppressAutoHyphens w:val="0"/>
        <w:overflowPunct/>
        <w:autoSpaceDE/>
        <w:spacing w:line="276" w:lineRule="auto"/>
        <w:ind w:left="700" w:hanging="520"/>
        <w:jc w:val="both"/>
        <w:textAlignment w:val="auto"/>
        <w:rPr>
          <w:sz w:val="22"/>
          <w:szCs w:val="22"/>
        </w:rPr>
      </w:pPr>
      <w:r w:rsidRPr="00B541BF">
        <w:rPr>
          <w:sz w:val="22"/>
          <w:szCs w:val="22"/>
        </w:rPr>
        <w:lastRenderedPageBreak/>
        <w:t xml:space="preserve">na pisemną prośbę </w:t>
      </w:r>
      <w:r w:rsidR="00232CBC" w:rsidRPr="00A822C0">
        <w:rPr>
          <w:sz w:val="22"/>
          <w:szCs w:val="22"/>
        </w:rPr>
        <w:t>zobowiązuje się upoważnić Wykonawcę w zakresie niniejszej umowy do reprezentowania Zamawiającego przed instytucjami administracji państwowej oraz innymi instytucjami, z którymi kontakt jest niezbędny do realizacji przedmiotu umowy,</w:t>
      </w:r>
    </w:p>
    <w:p w14:paraId="229D4BE5" w14:textId="48A18F23" w:rsidR="00232CBC" w:rsidRPr="00A822C0" w:rsidRDefault="00232CBC">
      <w:pPr>
        <w:numPr>
          <w:ilvl w:val="0"/>
          <w:numId w:val="28"/>
        </w:numPr>
        <w:suppressAutoHyphens w:val="0"/>
        <w:overflowPunct/>
        <w:autoSpaceDE/>
        <w:spacing w:line="276" w:lineRule="auto"/>
        <w:ind w:left="700" w:hanging="520"/>
        <w:jc w:val="both"/>
        <w:textAlignment w:val="auto"/>
        <w:rPr>
          <w:sz w:val="22"/>
          <w:szCs w:val="22"/>
        </w:rPr>
      </w:pPr>
      <w:r w:rsidRPr="00A822C0">
        <w:rPr>
          <w:sz w:val="22"/>
          <w:szCs w:val="22"/>
        </w:rPr>
        <w:t>w terminie do</w:t>
      </w:r>
      <w:r w:rsidRPr="00B541BF">
        <w:rPr>
          <w:sz w:val="22"/>
          <w:szCs w:val="22"/>
        </w:rPr>
        <w:t xml:space="preserve"> </w:t>
      </w:r>
      <w:r w:rsidR="0003250B" w:rsidRPr="00B541BF">
        <w:rPr>
          <w:sz w:val="22"/>
          <w:szCs w:val="22"/>
        </w:rPr>
        <w:t>7</w:t>
      </w:r>
      <w:r w:rsidR="00B541BF" w:rsidRPr="00B541BF">
        <w:rPr>
          <w:sz w:val="22"/>
          <w:szCs w:val="22"/>
        </w:rPr>
        <w:t xml:space="preserve"> </w:t>
      </w:r>
      <w:r w:rsidRPr="00A822C0">
        <w:rPr>
          <w:sz w:val="22"/>
          <w:szCs w:val="22"/>
        </w:rPr>
        <w:t>dni od daty zawarcia umowy protokolarnie przekaże Wykonawcy teren budowy,</w:t>
      </w:r>
    </w:p>
    <w:p w14:paraId="07755A39" w14:textId="77777777" w:rsidR="00232CBC" w:rsidRPr="00A822C0" w:rsidRDefault="00232CBC">
      <w:pPr>
        <w:numPr>
          <w:ilvl w:val="0"/>
          <w:numId w:val="28"/>
        </w:numPr>
        <w:suppressAutoHyphens w:val="0"/>
        <w:overflowPunct/>
        <w:autoSpaceDE/>
        <w:spacing w:line="276" w:lineRule="auto"/>
        <w:ind w:left="700" w:hanging="520"/>
        <w:jc w:val="both"/>
        <w:textAlignment w:val="auto"/>
        <w:rPr>
          <w:sz w:val="22"/>
          <w:szCs w:val="22"/>
        </w:rPr>
      </w:pPr>
      <w:r w:rsidRPr="00A822C0">
        <w:rPr>
          <w:sz w:val="22"/>
          <w:szCs w:val="22"/>
        </w:rPr>
        <w:t>zapewni nadzór inwestorski i powiadomi o tym Wykonawcę w terminie do 7 dni od dnia jego powołania,</w:t>
      </w:r>
    </w:p>
    <w:p w14:paraId="3C1301DE" w14:textId="77777777" w:rsidR="00232CBC" w:rsidRPr="00A822C0" w:rsidRDefault="00232CBC">
      <w:pPr>
        <w:numPr>
          <w:ilvl w:val="0"/>
          <w:numId w:val="28"/>
        </w:numPr>
        <w:suppressAutoHyphens w:val="0"/>
        <w:overflowPunct/>
        <w:autoSpaceDE/>
        <w:spacing w:line="276" w:lineRule="auto"/>
        <w:ind w:left="700" w:hanging="520"/>
        <w:jc w:val="both"/>
        <w:textAlignment w:val="auto"/>
        <w:rPr>
          <w:sz w:val="22"/>
          <w:szCs w:val="22"/>
        </w:rPr>
      </w:pPr>
      <w:r w:rsidRPr="00A822C0">
        <w:rPr>
          <w:sz w:val="22"/>
          <w:szCs w:val="22"/>
        </w:rPr>
        <w:t>nie będzie ponosił odpowiedzialności za składniki majątkowe Wykonawcy znajdujące się na placu budowy w trakcie realizacji zadania,</w:t>
      </w:r>
    </w:p>
    <w:p w14:paraId="403B6E3A" w14:textId="77777777" w:rsidR="00232CBC" w:rsidRPr="00A822C0" w:rsidRDefault="00232CBC">
      <w:pPr>
        <w:numPr>
          <w:ilvl w:val="0"/>
          <w:numId w:val="28"/>
        </w:numPr>
        <w:suppressAutoHyphens w:val="0"/>
        <w:overflowPunct/>
        <w:autoSpaceDE/>
        <w:spacing w:line="276" w:lineRule="auto"/>
        <w:ind w:left="700" w:hanging="520"/>
        <w:jc w:val="both"/>
        <w:textAlignment w:val="auto"/>
        <w:rPr>
          <w:sz w:val="22"/>
          <w:szCs w:val="22"/>
        </w:rPr>
      </w:pPr>
      <w:r w:rsidRPr="00A822C0">
        <w:rPr>
          <w:sz w:val="22"/>
          <w:szCs w:val="22"/>
        </w:rPr>
        <w:t>dokona odbioru robót częściowych i zanikowych najpóźniej w terminie 2 dni roboczych od dnia zgłoszenia przez Wykonawcę gotowości odbioru (licząc od dnia następnego od daty zgłoszenia),</w:t>
      </w:r>
    </w:p>
    <w:p w14:paraId="430072F9" w14:textId="64D27C3E" w:rsidR="00232CBC" w:rsidRPr="00A822C0" w:rsidRDefault="00232CBC">
      <w:pPr>
        <w:numPr>
          <w:ilvl w:val="0"/>
          <w:numId w:val="28"/>
        </w:numPr>
        <w:suppressAutoHyphens w:val="0"/>
        <w:overflowPunct/>
        <w:autoSpaceDE/>
        <w:spacing w:line="276" w:lineRule="auto"/>
        <w:ind w:left="700" w:hanging="520"/>
        <w:jc w:val="both"/>
        <w:textAlignment w:val="auto"/>
        <w:rPr>
          <w:sz w:val="22"/>
          <w:szCs w:val="22"/>
        </w:rPr>
      </w:pPr>
      <w:r w:rsidRPr="00A822C0">
        <w:rPr>
          <w:sz w:val="22"/>
          <w:szCs w:val="22"/>
        </w:rPr>
        <w:t>dokona odbioru końcowego przedmiotu niniejszej umowy po należytym jego wykonaniu przez Wykonawcę,</w:t>
      </w:r>
    </w:p>
    <w:p w14:paraId="79F54F14" w14:textId="2565BE5A" w:rsidR="00997644" w:rsidRPr="00A822C0" w:rsidRDefault="00997644">
      <w:pPr>
        <w:numPr>
          <w:ilvl w:val="0"/>
          <w:numId w:val="28"/>
        </w:numPr>
        <w:suppressAutoHyphens w:val="0"/>
        <w:overflowPunct/>
        <w:autoSpaceDE/>
        <w:spacing w:line="276" w:lineRule="auto"/>
        <w:ind w:left="700" w:hanging="520"/>
        <w:jc w:val="both"/>
        <w:textAlignment w:val="auto"/>
        <w:rPr>
          <w:sz w:val="22"/>
          <w:szCs w:val="22"/>
        </w:rPr>
      </w:pPr>
      <w:r w:rsidRPr="00A822C0">
        <w:rPr>
          <w:sz w:val="22"/>
          <w:szCs w:val="22"/>
        </w:rPr>
        <w:t>weryfikowanie i akceptowanie umów o podwykonawstwo,</w:t>
      </w:r>
    </w:p>
    <w:p w14:paraId="03479460" w14:textId="77777777" w:rsidR="00232CBC" w:rsidRPr="00A822C0" w:rsidRDefault="00232CBC">
      <w:pPr>
        <w:numPr>
          <w:ilvl w:val="0"/>
          <w:numId w:val="28"/>
        </w:numPr>
        <w:suppressAutoHyphens w:val="0"/>
        <w:overflowPunct/>
        <w:autoSpaceDE/>
        <w:spacing w:line="276" w:lineRule="auto"/>
        <w:ind w:left="700" w:hanging="520"/>
        <w:jc w:val="both"/>
        <w:textAlignment w:val="auto"/>
        <w:rPr>
          <w:sz w:val="22"/>
          <w:szCs w:val="22"/>
        </w:rPr>
      </w:pPr>
      <w:r w:rsidRPr="00A822C0">
        <w:rPr>
          <w:sz w:val="22"/>
          <w:szCs w:val="22"/>
        </w:rPr>
        <w:t xml:space="preserve">dokona </w:t>
      </w:r>
      <w:r w:rsidRPr="00A822C0">
        <w:rPr>
          <w:kern w:val="0"/>
          <w:sz w:val="22"/>
          <w:szCs w:val="22"/>
          <w:lang w:eastAsia="pl-PL"/>
        </w:rPr>
        <w:t xml:space="preserve">terminowej zapłaty wynagrodzenia za wykonane i odebrane roboty, po dopełnieniu przez Wykonawcę warunków płatności określonych w </w:t>
      </w:r>
      <m:oMath>
        <m:r>
          <m:rPr>
            <m:sty m:val="p"/>
          </m:rPr>
          <w:rPr>
            <w:rFonts w:ascii="Cambria Math" w:hAnsi="Cambria Math"/>
            <w:kern w:val="0"/>
            <w:sz w:val="22"/>
            <w:szCs w:val="22"/>
            <w:lang w:eastAsia="pl-PL"/>
          </w:rPr>
          <m:t>§</m:t>
        </m:r>
      </m:oMath>
      <w:r w:rsidRPr="00A822C0">
        <w:rPr>
          <w:kern w:val="0"/>
          <w:sz w:val="22"/>
          <w:szCs w:val="22"/>
          <w:lang w:eastAsia="pl-PL"/>
        </w:rPr>
        <w:t xml:space="preserve">  6 i 7 niniejszej umowy,</w:t>
      </w:r>
    </w:p>
    <w:p w14:paraId="6C13D926" w14:textId="77777777" w:rsidR="00232CBC" w:rsidRPr="00A822C0" w:rsidRDefault="00232CBC">
      <w:pPr>
        <w:numPr>
          <w:ilvl w:val="0"/>
          <w:numId w:val="28"/>
        </w:numPr>
        <w:suppressAutoHyphens w:val="0"/>
        <w:overflowPunct/>
        <w:autoSpaceDE/>
        <w:spacing w:line="276" w:lineRule="auto"/>
        <w:ind w:left="700" w:hanging="500"/>
        <w:jc w:val="both"/>
        <w:textAlignment w:val="auto"/>
        <w:rPr>
          <w:sz w:val="22"/>
          <w:szCs w:val="22"/>
        </w:rPr>
      </w:pPr>
      <w:r w:rsidRPr="00A822C0">
        <w:rPr>
          <w:sz w:val="22"/>
          <w:szCs w:val="22"/>
        </w:rPr>
        <w:t>nie będzie ponosić odpowiedzialności za szkody wyrządzone osobom trzecim przez Wykonawcę, w czasie od protokolarnego przejęcia terenu, na którym mają być prowadzone roboty, do chwili ich ostatecznego odbioru,</w:t>
      </w:r>
    </w:p>
    <w:p w14:paraId="507E8270" w14:textId="77777777" w:rsidR="00232CBC" w:rsidRPr="00A822C0" w:rsidRDefault="00232CBC">
      <w:pPr>
        <w:widowControl w:val="0"/>
        <w:numPr>
          <w:ilvl w:val="0"/>
          <w:numId w:val="28"/>
        </w:numPr>
        <w:overflowPunct/>
        <w:autoSpaceDE/>
        <w:spacing w:line="276" w:lineRule="auto"/>
        <w:ind w:hanging="539"/>
        <w:jc w:val="both"/>
        <w:textAlignment w:val="auto"/>
        <w:rPr>
          <w:b/>
          <w:bCs/>
          <w:sz w:val="22"/>
          <w:szCs w:val="22"/>
        </w:rPr>
      </w:pPr>
      <w:r w:rsidRPr="00A822C0">
        <w:rPr>
          <w:sz w:val="22"/>
          <w:szCs w:val="22"/>
        </w:rPr>
        <w:t>uprawniony jest do przeprowadzania kontroli w zakresie sposobu wykonywania przedmiotu umowy przez wykonawcę oraz w oparciu o art. 95 ustawy Pzp prowadzić kontrolę spełniania przez wykonawcę wymagań, o których mowa w § 4.</w:t>
      </w:r>
    </w:p>
    <w:p w14:paraId="205EE85E" w14:textId="77777777" w:rsidR="00232CBC" w:rsidRPr="00A822C0" w:rsidRDefault="00232CBC">
      <w:pPr>
        <w:pStyle w:val="Akapitzlist"/>
        <w:numPr>
          <w:ilvl w:val="0"/>
          <w:numId w:val="22"/>
        </w:numPr>
        <w:autoSpaceDE w:val="0"/>
        <w:autoSpaceDN w:val="0"/>
        <w:adjustRightInd w:val="0"/>
        <w:spacing w:after="0"/>
        <w:ind w:left="360"/>
        <w:jc w:val="both"/>
        <w:rPr>
          <w:rFonts w:ascii="Times New Roman" w:hAnsi="Times New Roman"/>
        </w:rPr>
      </w:pPr>
      <w:r w:rsidRPr="00A822C0">
        <w:rPr>
          <w:rFonts w:ascii="Times New Roman" w:hAnsi="Times New Roman"/>
        </w:rPr>
        <w:t xml:space="preserve">Obowiązki Wykonawcy: </w:t>
      </w:r>
    </w:p>
    <w:p w14:paraId="74052447" w14:textId="77777777" w:rsidR="00232CBC" w:rsidRPr="00A822C0" w:rsidRDefault="00232CBC">
      <w:pPr>
        <w:pStyle w:val="Akapitzlist"/>
        <w:numPr>
          <w:ilvl w:val="0"/>
          <w:numId w:val="33"/>
        </w:numPr>
        <w:autoSpaceDN w:val="0"/>
        <w:adjustRightInd w:val="0"/>
        <w:ind w:hanging="540"/>
        <w:jc w:val="both"/>
        <w:rPr>
          <w:rFonts w:ascii="Times New Roman" w:hAnsi="Times New Roman"/>
        </w:rPr>
      </w:pPr>
      <w:r w:rsidRPr="00A822C0">
        <w:rPr>
          <w:rFonts w:ascii="Times New Roman" w:hAnsi="Times New Roman"/>
        </w:rPr>
        <w:t>przedłożenie Zamawiającemu  w dniu zawarcia umowy:</w:t>
      </w:r>
    </w:p>
    <w:p w14:paraId="3640725B" w14:textId="183A2F1B" w:rsidR="00361FD6" w:rsidRPr="00B541BF" w:rsidRDefault="00232CBC" w:rsidP="00FC18F0">
      <w:pPr>
        <w:pStyle w:val="Akapitzlist"/>
        <w:numPr>
          <w:ilvl w:val="0"/>
          <w:numId w:val="59"/>
        </w:numPr>
        <w:tabs>
          <w:tab w:val="left" w:pos="1134"/>
        </w:tabs>
        <w:autoSpaceDN w:val="0"/>
        <w:adjustRightInd w:val="0"/>
        <w:ind w:left="1134" w:hanging="425"/>
        <w:jc w:val="both"/>
        <w:rPr>
          <w:rFonts w:ascii="Times New Roman" w:hAnsi="Times New Roman"/>
        </w:rPr>
      </w:pPr>
      <w:r w:rsidRPr="00A822C0">
        <w:rPr>
          <w:rFonts w:ascii="Times New Roman" w:hAnsi="Times New Roman"/>
        </w:rPr>
        <w:t xml:space="preserve">kopii uprawnień budowlanych </w:t>
      </w:r>
      <w:r w:rsidR="00CE69F7" w:rsidRPr="00A822C0">
        <w:rPr>
          <w:rFonts w:ascii="Times New Roman" w:hAnsi="Times New Roman"/>
        </w:rPr>
        <w:t xml:space="preserve">Kierownika Budowy w specjalności instalacyjnej w zakresie sieci, instalacji i urządzeń cieplnych, wentylacyjnych, gazowych, wodociągowych </w:t>
      </w:r>
      <w:r w:rsidR="00FC18F0" w:rsidRPr="00A822C0">
        <w:rPr>
          <w:rFonts w:ascii="Times New Roman" w:hAnsi="Times New Roman"/>
        </w:rPr>
        <w:br/>
      </w:r>
      <w:r w:rsidR="00CE69F7" w:rsidRPr="00A822C0">
        <w:rPr>
          <w:rFonts w:ascii="Times New Roman" w:hAnsi="Times New Roman"/>
        </w:rPr>
        <w:t>i kanalizacyjnych</w:t>
      </w:r>
      <w:r w:rsidR="00361FD6" w:rsidRPr="00A822C0">
        <w:rPr>
          <w:rFonts w:ascii="Times New Roman" w:hAnsi="Times New Roman"/>
        </w:rPr>
        <w:t xml:space="preserve"> </w:t>
      </w:r>
      <w:r w:rsidR="00361FD6" w:rsidRPr="00B541BF">
        <w:rPr>
          <w:rFonts w:ascii="Times New Roman" w:hAnsi="Times New Roman"/>
        </w:rPr>
        <w:t>wraz z kopią aktualn</w:t>
      </w:r>
      <w:r w:rsidR="004F2BAE" w:rsidRPr="00B541BF">
        <w:rPr>
          <w:rFonts w:ascii="Times New Roman" w:hAnsi="Times New Roman"/>
        </w:rPr>
        <w:t>ego</w:t>
      </w:r>
      <w:r w:rsidR="00361FD6" w:rsidRPr="00B541BF">
        <w:rPr>
          <w:rFonts w:ascii="Times New Roman" w:hAnsi="Times New Roman"/>
        </w:rPr>
        <w:t xml:space="preserve"> zaświadcze</w:t>
      </w:r>
      <w:r w:rsidR="004F2BAE" w:rsidRPr="00B541BF">
        <w:rPr>
          <w:rFonts w:ascii="Times New Roman" w:hAnsi="Times New Roman"/>
        </w:rPr>
        <w:t>nia</w:t>
      </w:r>
      <w:r w:rsidR="00361FD6" w:rsidRPr="00B541BF">
        <w:rPr>
          <w:rFonts w:ascii="Times New Roman" w:hAnsi="Times New Roman"/>
        </w:rPr>
        <w:t xml:space="preserve"> o przynależności do właściwej Okręgowej Izby Inżynierów Budownictwa i oświadczeniem o przyjęciu obowiązków kierownika budowy,</w:t>
      </w:r>
    </w:p>
    <w:p w14:paraId="4DFDECCB" w14:textId="040A0E40" w:rsidR="00361FD6" w:rsidRPr="00B541BF" w:rsidRDefault="00361FD6" w:rsidP="00FC18F0">
      <w:pPr>
        <w:pStyle w:val="Akapitzlist"/>
        <w:numPr>
          <w:ilvl w:val="0"/>
          <w:numId w:val="59"/>
        </w:numPr>
        <w:tabs>
          <w:tab w:val="left" w:pos="1134"/>
        </w:tabs>
        <w:autoSpaceDN w:val="0"/>
        <w:adjustRightInd w:val="0"/>
        <w:ind w:left="1134" w:hanging="425"/>
        <w:jc w:val="both"/>
        <w:rPr>
          <w:rFonts w:ascii="Times New Roman" w:hAnsi="Times New Roman"/>
        </w:rPr>
      </w:pPr>
      <w:r w:rsidRPr="00A822C0">
        <w:rPr>
          <w:rFonts w:ascii="Times New Roman" w:hAnsi="Times New Roman"/>
        </w:rPr>
        <w:t xml:space="preserve">kopii uprawnień budowlanych </w:t>
      </w:r>
      <w:r w:rsidR="00FC18F0" w:rsidRPr="00A822C0">
        <w:rPr>
          <w:rFonts w:ascii="Times New Roman" w:hAnsi="Times New Roman"/>
        </w:rPr>
        <w:t xml:space="preserve">kierownika robót posiadającego uprawnienia budowlane </w:t>
      </w:r>
      <w:r w:rsidR="00FC18F0" w:rsidRPr="00A822C0">
        <w:rPr>
          <w:rFonts w:ascii="Times New Roman" w:hAnsi="Times New Roman"/>
        </w:rPr>
        <w:br/>
        <w:t xml:space="preserve">w specjalności </w:t>
      </w:r>
      <w:bookmarkStart w:id="0" w:name="_Hlk114132556"/>
      <w:r w:rsidR="00FC18F0" w:rsidRPr="00A822C0">
        <w:rPr>
          <w:rFonts w:ascii="Times New Roman" w:hAnsi="Times New Roman"/>
        </w:rPr>
        <w:t xml:space="preserve">instalacyjnej w zakresie sieci, instalacji i urządzeń elektrycznych </w:t>
      </w:r>
      <w:r w:rsidR="00FC18F0" w:rsidRPr="00A822C0">
        <w:rPr>
          <w:rFonts w:ascii="Times New Roman" w:hAnsi="Times New Roman"/>
        </w:rPr>
        <w:br/>
        <w:t>i elektroenergetycznych</w:t>
      </w:r>
      <w:bookmarkEnd w:id="0"/>
      <w:r w:rsidR="00FC18F0" w:rsidRPr="00A822C0">
        <w:rPr>
          <w:rFonts w:ascii="Times New Roman" w:hAnsi="Times New Roman"/>
          <w:b/>
          <w:bCs/>
        </w:rPr>
        <w:t xml:space="preserve"> </w:t>
      </w:r>
      <w:r w:rsidR="00232CBC" w:rsidRPr="00A822C0">
        <w:rPr>
          <w:rFonts w:ascii="Times New Roman" w:hAnsi="Times New Roman"/>
        </w:rPr>
        <w:t>wraz z kopią aktualn</w:t>
      </w:r>
      <w:r w:rsidR="004F2BAE">
        <w:rPr>
          <w:rFonts w:ascii="Times New Roman" w:hAnsi="Times New Roman"/>
        </w:rPr>
        <w:t>ego</w:t>
      </w:r>
      <w:r w:rsidR="00232CBC" w:rsidRPr="00A822C0">
        <w:rPr>
          <w:rFonts w:ascii="Times New Roman" w:hAnsi="Times New Roman"/>
        </w:rPr>
        <w:t xml:space="preserve"> zaświadcze</w:t>
      </w:r>
      <w:r w:rsidR="004F2BAE">
        <w:rPr>
          <w:rFonts w:ascii="Times New Roman" w:hAnsi="Times New Roman"/>
        </w:rPr>
        <w:t>nia</w:t>
      </w:r>
      <w:r w:rsidR="00232CBC" w:rsidRPr="00A822C0">
        <w:rPr>
          <w:rFonts w:ascii="Times New Roman" w:hAnsi="Times New Roman"/>
        </w:rPr>
        <w:t xml:space="preserve"> o przynależności do właściwej Okręgowej Izby Inżynierów Budownictwa</w:t>
      </w:r>
      <w:r w:rsidRPr="00A822C0">
        <w:rPr>
          <w:rFonts w:ascii="Times New Roman" w:hAnsi="Times New Roman"/>
        </w:rPr>
        <w:t xml:space="preserve"> </w:t>
      </w:r>
      <w:r w:rsidRPr="00B541BF">
        <w:rPr>
          <w:rFonts w:ascii="Times New Roman" w:hAnsi="Times New Roman"/>
        </w:rPr>
        <w:t>i oświadczeniem o przyjęciu obowiązków kierownika robót,</w:t>
      </w:r>
    </w:p>
    <w:p w14:paraId="1741EF14" w14:textId="76B522DB" w:rsidR="00770422" w:rsidRPr="00B541BF" w:rsidRDefault="00361FD6" w:rsidP="00361FD6">
      <w:pPr>
        <w:pStyle w:val="Akapitzlist"/>
        <w:numPr>
          <w:ilvl w:val="0"/>
          <w:numId w:val="59"/>
        </w:numPr>
        <w:tabs>
          <w:tab w:val="left" w:pos="1134"/>
        </w:tabs>
        <w:autoSpaceDN w:val="0"/>
        <w:adjustRightInd w:val="0"/>
        <w:ind w:left="1134" w:hanging="425"/>
        <w:jc w:val="both"/>
        <w:rPr>
          <w:rFonts w:ascii="Times New Roman" w:hAnsi="Times New Roman"/>
        </w:rPr>
      </w:pPr>
      <w:r w:rsidRPr="00B541BF">
        <w:rPr>
          <w:rFonts w:ascii="Times New Roman" w:hAnsi="Times New Roman"/>
        </w:rPr>
        <w:t>kopii uprawnień budowlanych kierownika robót  posiadającego uprawnienia budowlane w specjalności konstrukcyjno – budowlanej, wraz z kopią aktualn</w:t>
      </w:r>
      <w:r w:rsidR="004F2BAE" w:rsidRPr="00B541BF">
        <w:rPr>
          <w:rFonts w:ascii="Times New Roman" w:hAnsi="Times New Roman"/>
        </w:rPr>
        <w:t>ego</w:t>
      </w:r>
      <w:r w:rsidRPr="00B541BF">
        <w:rPr>
          <w:rFonts w:ascii="Times New Roman" w:hAnsi="Times New Roman"/>
        </w:rPr>
        <w:t xml:space="preserve"> zaświadcze</w:t>
      </w:r>
      <w:r w:rsidR="004F2BAE" w:rsidRPr="00B541BF">
        <w:rPr>
          <w:rFonts w:ascii="Times New Roman" w:hAnsi="Times New Roman"/>
        </w:rPr>
        <w:t>nia</w:t>
      </w:r>
      <w:r w:rsidRPr="00B541BF">
        <w:rPr>
          <w:rFonts w:ascii="Times New Roman" w:hAnsi="Times New Roman"/>
        </w:rPr>
        <w:t xml:space="preserve"> o przynależności do właściwej Okręgowej Izby Inżynierów Budownictwa i oświadczeniem o przyjęciu obowiązków kierownika robót,</w:t>
      </w:r>
    </w:p>
    <w:p w14:paraId="6FFE71DF" w14:textId="50E84D9A" w:rsidR="00770422" w:rsidRPr="00A822C0" w:rsidRDefault="00770422" w:rsidP="00A03239">
      <w:pPr>
        <w:pStyle w:val="Akapitzlist"/>
        <w:numPr>
          <w:ilvl w:val="0"/>
          <w:numId w:val="59"/>
        </w:numPr>
        <w:tabs>
          <w:tab w:val="left" w:pos="1134"/>
        </w:tabs>
        <w:autoSpaceDN w:val="0"/>
        <w:adjustRightInd w:val="0"/>
        <w:ind w:left="1134" w:hanging="425"/>
        <w:jc w:val="both"/>
        <w:rPr>
          <w:rFonts w:ascii="Times New Roman" w:hAnsi="Times New Roman"/>
        </w:rPr>
      </w:pPr>
      <w:r w:rsidRPr="00A822C0">
        <w:rPr>
          <w:rFonts w:ascii="Times New Roman" w:hAnsi="Times New Roman"/>
        </w:rPr>
        <w:t xml:space="preserve">uproszczony kosztorys ofertowy z podziałem na branże i zakres rzeczowy zamówienia </w:t>
      </w:r>
      <w:r w:rsidRPr="00A822C0">
        <w:rPr>
          <w:rFonts w:ascii="Times New Roman" w:hAnsi="Times New Roman"/>
        </w:rPr>
        <w:br/>
        <w:t xml:space="preserve">z wyszczególnieniem składników cenotwórczych (stawka r-g w zł, Kp, Kz, Z). Kosztorys będzie służył do obliczenia należnego wynagrodzenia Wykonawcy w szczególności </w:t>
      </w:r>
      <w:r w:rsidRPr="00A822C0">
        <w:rPr>
          <w:rFonts w:ascii="Times New Roman" w:hAnsi="Times New Roman"/>
        </w:rPr>
        <w:br/>
        <w:t>w przypadku:</w:t>
      </w:r>
    </w:p>
    <w:p w14:paraId="621C4A74" w14:textId="77777777" w:rsidR="00770422" w:rsidRPr="00A822C0" w:rsidRDefault="00770422" w:rsidP="00A03239">
      <w:pPr>
        <w:pStyle w:val="Akapitzlist"/>
        <w:numPr>
          <w:ilvl w:val="0"/>
          <w:numId w:val="74"/>
        </w:numPr>
        <w:spacing w:after="240"/>
        <w:jc w:val="both"/>
        <w:rPr>
          <w:rFonts w:ascii="Times New Roman" w:hAnsi="Times New Roman"/>
        </w:rPr>
      </w:pPr>
      <w:r w:rsidRPr="00A822C0">
        <w:rPr>
          <w:rFonts w:ascii="Times New Roman" w:hAnsi="Times New Roman"/>
        </w:rPr>
        <w:t>odstąpienia od umowy,</w:t>
      </w:r>
    </w:p>
    <w:p w14:paraId="7E34DB0D" w14:textId="77777777" w:rsidR="00770422" w:rsidRPr="00A822C0" w:rsidRDefault="00770422" w:rsidP="00A03239">
      <w:pPr>
        <w:pStyle w:val="Akapitzlist"/>
        <w:numPr>
          <w:ilvl w:val="0"/>
          <w:numId w:val="74"/>
        </w:numPr>
        <w:spacing w:after="240"/>
        <w:jc w:val="both"/>
        <w:rPr>
          <w:rFonts w:ascii="Times New Roman" w:hAnsi="Times New Roman"/>
        </w:rPr>
      </w:pPr>
      <w:r w:rsidRPr="00A822C0">
        <w:rPr>
          <w:rFonts w:ascii="Times New Roman" w:hAnsi="Times New Roman"/>
        </w:rPr>
        <w:t>rezygnacji z wykonania części przedmiotu umowy,</w:t>
      </w:r>
    </w:p>
    <w:p w14:paraId="1F600B3C" w14:textId="77777777" w:rsidR="00770422" w:rsidRPr="00A822C0" w:rsidRDefault="00770422" w:rsidP="00A03239">
      <w:pPr>
        <w:pStyle w:val="Akapitzlist"/>
        <w:numPr>
          <w:ilvl w:val="0"/>
          <w:numId w:val="74"/>
        </w:numPr>
        <w:spacing w:after="240"/>
        <w:jc w:val="both"/>
        <w:rPr>
          <w:rFonts w:ascii="Times New Roman" w:hAnsi="Times New Roman"/>
        </w:rPr>
      </w:pPr>
      <w:r w:rsidRPr="00A822C0">
        <w:rPr>
          <w:rFonts w:ascii="Times New Roman" w:hAnsi="Times New Roman"/>
        </w:rPr>
        <w:t>zlecenia robót dodatkowych nieujętych w dokumentacji projektowej,</w:t>
      </w:r>
    </w:p>
    <w:p w14:paraId="68D173C7" w14:textId="038BA5B0" w:rsidR="00770422" w:rsidRPr="00A822C0" w:rsidRDefault="00770422" w:rsidP="00A03239">
      <w:pPr>
        <w:pStyle w:val="Akapitzlist"/>
        <w:numPr>
          <w:ilvl w:val="0"/>
          <w:numId w:val="74"/>
        </w:numPr>
        <w:spacing w:after="240"/>
        <w:jc w:val="both"/>
        <w:rPr>
          <w:rFonts w:ascii="Times New Roman" w:hAnsi="Times New Roman"/>
        </w:rPr>
      </w:pPr>
      <w:r w:rsidRPr="00A822C0">
        <w:rPr>
          <w:rFonts w:ascii="Times New Roman" w:hAnsi="Times New Roman"/>
        </w:rPr>
        <w:t xml:space="preserve">robót zamiennych. </w:t>
      </w:r>
    </w:p>
    <w:p w14:paraId="34AF825A" w14:textId="77777777" w:rsidR="00232CBC" w:rsidRPr="00A822C0" w:rsidRDefault="00232CBC">
      <w:pPr>
        <w:pStyle w:val="Akapitzlist"/>
        <w:numPr>
          <w:ilvl w:val="0"/>
          <w:numId w:val="33"/>
        </w:numPr>
        <w:autoSpaceDN w:val="0"/>
        <w:adjustRightInd w:val="0"/>
        <w:ind w:hanging="540"/>
        <w:jc w:val="both"/>
        <w:rPr>
          <w:rFonts w:ascii="Times New Roman" w:hAnsi="Times New Roman"/>
        </w:rPr>
      </w:pPr>
      <w:r w:rsidRPr="00A822C0">
        <w:rPr>
          <w:rFonts w:ascii="Times New Roman" w:hAnsi="Times New Roman"/>
        </w:rPr>
        <w:t xml:space="preserve">oświadcza, że </w:t>
      </w:r>
      <w:r w:rsidRPr="00A822C0">
        <w:rPr>
          <w:rFonts w:ascii="Times New Roman" w:hAnsi="Times New Roman"/>
          <w:lang w:eastAsia="pl-PL"/>
        </w:rPr>
        <w:t xml:space="preserve">przed zawarciem niniejszej Umowy, przy zachowaniu najwyższej staranności zapoznał się z dokumentacją projektową oraz dokonał jej sprawdzenia pod kątem spójności </w:t>
      </w:r>
      <w:r w:rsidRPr="00A822C0">
        <w:rPr>
          <w:rFonts w:ascii="Times New Roman" w:hAnsi="Times New Roman"/>
          <w:lang w:eastAsia="pl-PL"/>
        </w:rPr>
        <w:br/>
        <w:t xml:space="preserve">i kompletności. Wykonawca jest zobowiązany do niezwłocznego informowania Zamawiającego </w:t>
      </w:r>
      <w:r w:rsidRPr="00A822C0">
        <w:rPr>
          <w:rFonts w:ascii="Times New Roman" w:hAnsi="Times New Roman"/>
          <w:lang w:eastAsia="pl-PL"/>
        </w:rPr>
        <w:br/>
        <w:t xml:space="preserve">o wszelkich wadach dokumentacji projektowej lub innej dokumentacji dostrzeżonych w trakcie </w:t>
      </w:r>
      <w:r w:rsidRPr="00A822C0">
        <w:rPr>
          <w:rFonts w:ascii="Times New Roman" w:hAnsi="Times New Roman"/>
          <w:lang w:eastAsia="pl-PL"/>
        </w:rPr>
        <w:lastRenderedPageBreak/>
        <w:t>wykonywania robót, nie później niż w terminie 3 dni od daty ich ujawnienia. W przypadku zaniechania zawiadomienia Zamawiającego o zauważonych wadach, Wykonawca ponosi odpowiedzialność wobec Zamawiającego za szkody stąd wynikłe,</w:t>
      </w:r>
    </w:p>
    <w:p w14:paraId="4C287616" w14:textId="77777777" w:rsidR="00232CBC" w:rsidRPr="00A822C0" w:rsidRDefault="00232CBC">
      <w:pPr>
        <w:pStyle w:val="Akapitzlist"/>
        <w:numPr>
          <w:ilvl w:val="0"/>
          <w:numId w:val="33"/>
        </w:numPr>
        <w:autoSpaceDN w:val="0"/>
        <w:adjustRightInd w:val="0"/>
        <w:ind w:hanging="540"/>
        <w:jc w:val="both"/>
        <w:rPr>
          <w:rFonts w:ascii="Times New Roman" w:hAnsi="Times New Roman"/>
        </w:rPr>
      </w:pPr>
      <w:r w:rsidRPr="00A822C0">
        <w:rPr>
          <w:rFonts w:ascii="Times New Roman" w:hAnsi="Times New Roman"/>
        </w:rPr>
        <w:t>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itp.,</w:t>
      </w:r>
    </w:p>
    <w:p w14:paraId="4746F718" w14:textId="77777777" w:rsidR="00232CBC" w:rsidRPr="00A822C0" w:rsidRDefault="00232CBC">
      <w:pPr>
        <w:pStyle w:val="Akapitzlist"/>
        <w:numPr>
          <w:ilvl w:val="0"/>
          <w:numId w:val="33"/>
        </w:numPr>
        <w:autoSpaceDN w:val="0"/>
        <w:adjustRightInd w:val="0"/>
        <w:ind w:hanging="540"/>
        <w:jc w:val="both"/>
        <w:rPr>
          <w:rFonts w:ascii="Times New Roman" w:hAnsi="Times New Roman"/>
        </w:rPr>
      </w:pPr>
      <w:r w:rsidRPr="00A822C0">
        <w:rPr>
          <w:rFonts w:ascii="Times New Roman" w:hAnsi="Times New Roman"/>
          <w:color w:val="000000"/>
        </w:rPr>
        <w:t xml:space="preserve">oświadcza, że posiada wymagane obowiązującymi przepisami uprawnienia </w:t>
      </w:r>
      <w:r w:rsidRPr="00A822C0">
        <w:rPr>
          <w:rFonts w:ascii="Times New Roman" w:hAnsi="Times New Roman"/>
          <w:color w:val="000000"/>
        </w:rPr>
        <w:br/>
        <w:t>i kwalifikacje do wykonania robót budowlanych będących przedmiotem umowy, jak również dysponuje niezbędnym zapleczem technicznym i osobowym do ich przeprowadzenia,</w:t>
      </w:r>
    </w:p>
    <w:p w14:paraId="08822A0A" w14:textId="1B76AAEE" w:rsidR="00232CBC" w:rsidRPr="00A822C0" w:rsidRDefault="00232CBC">
      <w:pPr>
        <w:pStyle w:val="Akapitzlist"/>
        <w:numPr>
          <w:ilvl w:val="0"/>
          <w:numId w:val="33"/>
        </w:numPr>
        <w:autoSpaceDN w:val="0"/>
        <w:adjustRightInd w:val="0"/>
        <w:ind w:hanging="540"/>
        <w:jc w:val="both"/>
        <w:rPr>
          <w:rFonts w:ascii="Times New Roman" w:hAnsi="Times New Roman"/>
        </w:rPr>
      </w:pPr>
      <w:r w:rsidRPr="00A822C0">
        <w:rPr>
          <w:rFonts w:ascii="Times New Roman" w:hAnsi="Times New Roman"/>
          <w:color w:val="000000"/>
        </w:rPr>
        <w:t xml:space="preserve">oświadcza, że podmiot udostępniający zasoby …..................., na zasoby którego, celem wykazania spełniania warunków udziału w postępowaniu o udzielenie zamówienia publicznego </w:t>
      </w:r>
      <w:r w:rsidRPr="00A822C0">
        <w:rPr>
          <w:rFonts w:ascii="Times New Roman" w:hAnsi="Times New Roman"/>
          <w:color w:val="000000"/>
        </w:rPr>
        <w:br/>
        <w:t>w zakresie zdolności technicznej lub zawodowej Wykonawca powołał się w ofercie, będzie realizował przedmiot niniejszej umowy w zakresie …................................W przypadku zaprzestania wykonywania robót przez ten podmiot w powyższym zakresie, Wykonawca będzie zobowiązany do zastąpienia tego podmiotu innym podmiotem posiadającym zasoby nie mniejsze niż te, na które wykonawca się powoływał na zasadach określonych w art. 118 ust. 1 ustawy Pzp, w celu wykazania spełniania warunków udziału w postępowaniu lub zobowiąże się do osobistego wykonania powyższego zakresu robót. Ponadto nowy podmiot nie może podlegać wykluczeniu w oparciu o przesłanki, które zostały przewidziane w swz względem Wykonawcy. Jeżeli wobec tego podmiotu zachodzą podstawy wykluczenia, zamawiający, żąda aby wykonawca w terminie określonym przez zamawiającego zastąpił ten podmiot pod rygorem niedopuszczenia tego podmiotu do realizacji zakresu robót,</w:t>
      </w:r>
    </w:p>
    <w:p w14:paraId="04937EB4" w14:textId="77777777" w:rsidR="00232CBC" w:rsidRPr="00A822C0" w:rsidRDefault="00232CBC">
      <w:pPr>
        <w:pStyle w:val="Akapitzlist"/>
        <w:numPr>
          <w:ilvl w:val="0"/>
          <w:numId w:val="33"/>
        </w:numPr>
        <w:spacing w:after="240"/>
        <w:ind w:hanging="540"/>
        <w:jc w:val="both"/>
        <w:rPr>
          <w:rFonts w:ascii="Times New Roman" w:hAnsi="Times New Roman"/>
          <w:b/>
          <w:bCs/>
        </w:rPr>
      </w:pPr>
      <w:r w:rsidRPr="00A822C0">
        <w:rPr>
          <w:rFonts w:ascii="Times New Roman" w:hAnsi="Times New Roman"/>
          <w:color w:val="000000"/>
        </w:rPr>
        <w:t>oświadcza, że dysponuje odpowiednimi środkami finansowymi umożliwiającymi wykonanie przedmiotu umowy,</w:t>
      </w:r>
    </w:p>
    <w:p w14:paraId="2970744B" w14:textId="77777777" w:rsidR="00232CBC" w:rsidRPr="00A822C0" w:rsidRDefault="00232CBC">
      <w:pPr>
        <w:pStyle w:val="Akapitzlist"/>
        <w:numPr>
          <w:ilvl w:val="0"/>
          <w:numId w:val="33"/>
        </w:numPr>
        <w:spacing w:after="240"/>
        <w:ind w:hanging="540"/>
        <w:jc w:val="both"/>
        <w:rPr>
          <w:rFonts w:ascii="Times New Roman" w:hAnsi="Times New Roman"/>
          <w:b/>
          <w:bCs/>
        </w:rPr>
      </w:pPr>
      <w:r w:rsidRPr="00A822C0">
        <w:rPr>
          <w:rFonts w:ascii="Times New Roman" w:hAnsi="Times New Roman"/>
          <w:color w:val="000000"/>
        </w:rPr>
        <w:t xml:space="preserve">zobowiązuje się wykonać roboty budowlane stanowiące przedmiot umowy z należytą starannością, zgodnie z dokumentacją projektową, STWiORB, obowiązującymi przepisami, normami technicznymi, standardami, zasadami sztuki budowlanej, etyką zawodową oraz postanowieniami umowy, </w:t>
      </w:r>
      <w:r w:rsidRPr="00A822C0">
        <w:rPr>
          <w:rFonts w:ascii="Times New Roman" w:hAnsi="Times New Roman"/>
        </w:rPr>
        <w:t>z materiałów własnych nieużywanych,</w:t>
      </w:r>
    </w:p>
    <w:p w14:paraId="5A2A1DDD" w14:textId="77777777" w:rsidR="00232CBC" w:rsidRPr="00A822C0" w:rsidRDefault="00232CBC">
      <w:pPr>
        <w:pStyle w:val="Akapitzlist"/>
        <w:numPr>
          <w:ilvl w:val="0"/>
          <w:numId w:val="33"/>
        </w:numPr>
        <w:spacing w:after="240"/>
        <w:ind w:hanging="540"/>
        <w:jc w:val="both"/>
        <w:rPr>
          <w:rFonts w:ascii="Times New Roman" w:hAnsi="Times New Roman"/>
          <w:b/>
          <w:bCs/>
        </w:rPr>
      </w:pPr>
      <w:r w:rsidRPr="00A822C0">
        <w:rPr>
          <w:rFonts w:ascii="Times New Roman" w:hAnsi="Times New Roman"/>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1CC87F1B" w14:textId="77777777" w:rsidR="00232CBC" w:rsidRPr="00A822C0" w:rsidRDefault="00232CBC">
      <w:pPr>
        <w:pStyle w:val="Akapitzlist"/>
        <w:numPr>
          <w:ilvl w:val="0"/>
          <w:numId w:val="33"/>
        </w:numPr>
        <w:spacing w:after="240"/>
        <w:ind w:hanging="540"/>
        <w:jc w:val="both"/>
        <w:rPr>
          <w:rFonts w:ascii="Times New Roman" w:hAnsi="Times New Roman"/>
          <w:b/>
          <w:bCs/>
        </w:rPr>
      </w:pPr>
      <w:r w:rsidRPr="00A822C0">
        <w:rPr>
          <w:rFonts w:ascii="Times New Roman" w:hAnsi="Times New Roman"/>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52C0DDCA" w14:textId="77777777" w:rsidR="00232CBC" w:rsidRPr="00A822C0" w:rsidRDefault="00232CBC">
      <w:pPr>
        <w:pStyle w:val="Akapitzlist"/>
        <w:numPr>
          <w:ilvl w:val="0"/>
          <w:numId w:val="33"/>
        </w:numPr>
        <w:spacing w:after="0"/>
        <w:ind w:hanging="540"/>
        <w:jc w:val="both"/>
        <w:rPr>
          <w:rFonts w:ascii="Times New Roman" w:hAnsi="Times New Roman"/>
          <w:b/>
          <w:bCs/>
        </w:rPr>
      </w:pPr>
      <w:r w:rsidRPr="00A822C0">
        <w:rPr>
          <w:rFonts w:ascii="Times New Roman" w:hAnsi="Times New Roman"/>
        </w:rPr>
        <w:t>oświadcza, że:</w:t>
      </w:r>
    </w:p>
    <w:p w14:paraId="4C0963F3" w14:textId="77777777" w:rsidR="00232CBC" w:rsidRPr="00A822C0" w:rsidRDefault="00232CBC">
      <w:pPr>
        <w:numPr>
          <w:ilvl w:val="1"/>
          <w:numId w:val="34"/>
        </w:numPr>
        <w:suppressAutoHyphens w:val="0"/>
        <w:overflowPunct/>
        <w:autoSpaceDE/>
        <w:spacing w:line="276" w:lineRule="auto"/>
        <w:ind w:left="1080"/>
        <w:jc w:val="both"/>
        <w:textAlignment w:val="auto"/>
        <w:rPr>
          <w:sz w:val="22"/>
          <w:szCs w:val="22"/>
        </w:rPr>
      </w:pPr>
      <w:r w:rsidRPr="00A822C0">
        <w:rPr>
          <w:sz w:val="22"/>
          <w:szCs w:val="22"/>
        </w:rPr>
        <w:t>znane są mu wszelkie obowiązki wynikające z obowiązujących przepisów o ochronie danych osobowych mające zastosowanie oraz RODO i zobowiązuje się do ich przestrzegania,</w:t>
      </w:r>
    </w:p>
    <w:p w14:paraId="1F4C4BC1" w14:textId="77777777" w:rsidR="00232CBC" w:rsidRPr="00A822C0" w:rsidRDefault="00232CBC">
      <w:pPr>
        <w:numPr>
          <w:ilvl w:val="1"/>
          <w:numId w:val="34"/>
        </w:numPr>
        <w:tabs>
          <w:tab w:val="left" w:pos="1080"/>
        </w:tabs>
        <w:suppressAutoHyphens w:val="0"/>
        <w:overflowPunct/>
        <w:autoSpaceDE/>
        <w:spacing w:line="276" w:lineRule="auto"/>
        <w:ind w:left="1080"/>
        <w:jc w:val="both"/>
        <w:textAlignment w:val="auto"/>
        <w:rPr>
          <w:sz w:val="22"/>
          <w:szCs w:val="22"/>
        </w:rPr>
      </w:pPr>
      <w:r w:rsidRPr="00A822C0">
        <w:rPr>
          <w:sz w:val="22"/>
          <w:szCs w:val="22"/>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4D02E2DC" w14:textId="77777777" w:rsidR="00232CBC" w:rsidRPr="00A822C0" w:rsidRDefault="00232CBC">
      <w:pPr>
        <w:numPr>
          <w:ilvl w:val="1"/>
          <w:numId w:val="34"/>
        </w:numPr>
        <w:suppressAutoHyphens w:val="0"/>
        <w:overflowPunct/>
        <w:autoSpaceDE/>
        <w:spacing w:line="276" w:lineRule="auto"/>
        <w:ind w:left="1080"/>
        <w:jc w:val="both"/>
        <w:textAlignment w:val="auto"/>
        <w:rPr>
          <w:sz w:val="22"/>
          <w:szCs w:val="22"/>
        </w:rPr>
      </w:pPr>
      <w:r w:rsidRPr="00A822C0">
        <w:rPr>
          <w:sz w:val="22"/>
          <w:szCs w:val="22"/>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02C5F129" w14:textId="77777777" w:rsidR="00232CBC" w:rsidRPr="00A822C0" w:rsidRDefault="00232CBC" w:rsidP="00A03239">
      <w:pPr>
        <w:pStyle w:val="Akapitzlist"/>
        <w:numPr>
          <w:ilvl w:val="0"/>
          <w:numId w:val="22"/>
        </w:numPr>
        <w:ind w:left="360"/>
        <w:jc w:val="both"/>
        <w:rPr>
          <w:rFonts w:ascii="Times New Roman" w:hAnsi="Times New Roman"/>
        </w:rPr>
      </w:pPr>
      <w:r w:rsidRPr="00A822C0">
        <w:rPr>
          <w:rFonts w:ascii="Times New Roman" w:hAnsi="Times New Roman"/>
        </w:rPr>
        <w:t>Obowiązki Wykonawcy przed przystąpieniem do wykonywania robót budowlanych:</w:t>
      </w:r>
    </w:p>
    <w:p w14:paraId="7EC16032" w14:textId="6AD370D7" w:rsidR="00232CBC" w:rsidRPr="00A822C0" w:rsidRDefault="00232CBC" w:rsidP="00A03239">
      <w:pPr>
        <w:pStyle w:val="Akapitzlist"/>
        <w:numPr>
          <w:ilvl w:val="0"/>
          <w:numId w:val="48"/>
        </w:numPr>
        <w:tabs>
          <w:tab w:val="clear" w:pos="2040"/>
          <w:tab w:val="num" w:pos="709"/>
        </w:tabs>
        <w:spacing w:after="240"/>
        <w:ind w:left="709" w:hanging="567"/>
        <w:jc w:val="both"/>
        <w:rPr>
          <w:rFonts w:ascii="Times New Roman" w:hAnsi="Times New Roman"/>
          <w:b/>
          <w:bCs/>
          <w:strike/>
          <w:color w:val="FF0000"/>
        </w:rPr>
      </w:pPr>
      <w:r w:rsidRPr="00A822C0">
        <w:rPr>
          <w:rFonts w:ascii="Times New Roman" w:hAnsi="Times New Roman"/>
        </w:rPr>
        <w:lastRenderedPageBreak/>
        <w:t xml:space="preserve">przedstawić w terminie 7 dni od zawarcia umowy Plan BIOZ robót budowlanych, </w:t>
      </w:r>
    </w:p>
    <w:p w14:paraId="5B94681C" w14:textId="21D041D2" w:rsidR="00232CBC" w:rsidRPr="00C37196" w:rsidRDefault="00232CBC" w:rsidP="00A03239">
      <w:pPr>
        <w:pStyle w:val="Akapitzlist"/>
        <w:numPr>
          <w:ilvl w:val="0"/>
          <w:numId w:val="48"/>
        </w:numPr>
        <w:tabs>
          <w:tab w:val="clear" w:pos="2040"/>
          <w:tab w:val="num" w:pos="709"/>
        </w:tabs>
        <w:spacing w:after="240"/>
        <w:ind w:left="709" w:hanging="567"/>
        <w:jc w:val="both"/>
        <w:rPr>
          <w:rFonts w:ascii="Times New Roman" w:hAnsi="Times New Roman"/>
          <w:b/>
          <w:bCs/>
        </w:rPr>
      </w:pPr>
      <w:r w:rsidRPr="00A822C0">
        <w:rPr>
          <w:rFonts w:ascii="Times New Roman" w:hAnsi="Times New Roman"/>
        </w:rPr>
        <w:t xml:space="preserve">przedłożyć oświadczenie </w:t>
      </w:r>
      <w:r w:rsidR="00A069CA" w:rsidRPr="00A822C0">
        <w:rPr>
          <w:rFonts w:ascii="Times New Roman" w:hAnsi="Times New Roman"/>
        </w:rPr>
        <w:t>K</w:t>
      </w:r>
      <w:r w:rsidRPr="00A822C0">
        <w:rPr>
          <w:rFonts w:ascii="Times New Roman" w:hAnsi="Times New Roman"/>
        </w:rPr>
        <w:t xml:space="preserve">ierownika </w:t>
      </w:r>
      <w:r w:rsidR="00A069CA" w:rsidRPr="00A822C0">
        <w:rPr>
          <w:rFonts w:ascii="Times New Roman" w:hAnsi="Times New Roman"/>
        </w:rPr>
        <w:t>Budowy</w:t>
      </w:r>
      <w:r w:rsidRPr="00A822C0">
        <w:rPr>
          <w:rFonts w:ascii="Times New Roman" w:hAnsi="Times New Roman"/>
        </w:rPr>
        <w:t xml:space="preserve"> o przyjęciu obowiązku kierowania </w:t>
      </w:r>
      <w:r w:rsidR="00A069CA" w:rsidRPr="00A822C0">
        <w:rPr>
          <w:rFonts w:ascii="Times New Roman" w:hAnsi="Times New Roman"/>
        </w:rPr>
        <w:t>budową</w:t>
      </w:r>
      <w:r w:rsidRPr="00A822C0">
        <w:rPr>
          <w:rFonts w:ascii="Times New Roman" w:hAnsi="Times New Roman"/>
        </w:rPr>
        <w:t>,</w:t>
      </w:r>
      <w:r w:rsidR="004F2BAE" w:rsidRPr="006F23AE">
        <w:rPr>
          <w:rFonts w:ascii="Times New Roman" w:hAnsi="Times New Roman"/>
          <w:color w:val="FF0000"/>
        </w:rPr>
        <w:t xml:space="preserve"> </w:t>
      </w:r>
      <w:r w:rsidR="004F2BAE" w:rsidRPr="00C37196">
        <w:rPr>
          <w:rFonts w:ascii="Times New Roman" w:hAnsi="Times New Roman"/>
        </w:rPr>
        <w:t>oraz kierowników robót</w:t>
      </w:r>
      <w:r w:rsidR="006F23AE" w:rsidRPr="00C37196">
        <w:rPr>
          <w:rFonts w:ascii="Times New Roman" w:hAnsi="Times New Roman"/>
        </w:rPr>
        <w:t xml:space="preserve"> o przyjęciu obowiązku kierowania robotami</w:t>
      </w:r>
      <w:r w:rsidR="004F2BAE" w:rsidRPr="00C37196">
        <w:rPr>
          <w:rFonts w:ascii="Times New Roman" w:hAnsi="Times New Roman"/>
        </w:rPr>
        <w:t>,</w:t>
      </w:r>
    </w:p>
    <w:p w14:paraId="3B4F61B7" w14:textId="77D6692E" w:rsidR="00770422" w:rsidRPr="00A822C0" w:rsidRDefault="00232CBC" w:rsidP="00CE69F7">
      <w:pPr>
        <w:pStyle w:val="Akapitzlist"/>
        <w:numPr>
          <w:ilvl w:val="0"/>
          <w:numId w:val="48"/>
        </w:numPr>
        <w:tabs>
          <w:tab w:val="clear" w:pos="2040"/>
          <w:tab w:val="num" w:pos="709"/>
        </w:tabs>
        <w:spacing w:after="240"/>
        <w:ind w:left="709" w:hanging="567"/>
        <w:jc w:val="both"/>
        <w:rPr>
          <w:rFonts w:ascii="Times New Roman" w:hAnsi="Times New Roman"/>
          <w:b/>
          <w:bCs/>
        </w:rPr>
      </w:pPr>
      <w:r w:rsidRPr="00A822C0">
        <w:rPr>
          <w:rFonts w:ascii="Times New Roman" w:hAnsi="Times New Roman"/>
        </w:rPr>
        <w:t>protokolarnie przejąć od Zamawiającego teren budowy w terminie wskazanym w § 3 ust. 1 pkt 1.3 umowy</w:t>
      </w:r>
      <w:r w:rsidR="00CE69F7" w:rsidRPr="00A822C0">
        <w:rPr>
          <w:rFonts w:ascii="Times New Roman" w:hAnsi="Times New Roman"/>
        </w:rPr>
        <w:t>.</w:t>
      </w:r>
    </w:p>
    <w:p w14:paraId="335EB7A9" w14:textId="77777777" w:rsidR="00232CBC" w:rsidRPr="00A822C0" w:rsidRDefault="00232CBC" w:rsidP="00A03239">
      <w:pPr>
        <w:pStyle w:val="Akapitzlist"/>
        <w:numPr>
          <w:ilvl w:val="0"/>
          <w:numId w:val="22"/>
        </w:numPr>
        <w:ind w:left="360"/>
        <w:jc w:val="both"/>
        <w:rPr>
          <w:rFonts w:ascii="Times New Roman" w:hAnsi="Times New Roman"/>
        </w:rPr>
      </w:pPr>
      <w:r w:rsidRPr="00A822C0">
        <w:rPr>
          <w:rFonts w:ascii="Times New Roman" w:hAnsi="Times New Roman"/>
        </w:rPr>
        <w:t>Obowiązki Wykonawcy w zakresie prowadzonych robót budowlanych:</w:t>
      </w:r>
    </w:p>
    <w:p w14:paraId="16995CB9" w14:textId="646DD4BE" w:rsidR="00997644" w:rsidRPr="00A822C0" w:rsidRDefault="00997644">
      <w:pPr>
        <w:pStyle w:val="Akapitzlist"/>
        <w:numPr>
          <w:ilvl w:val="0"/>
          <w:numId w:val="32"/>
        </w:numPr>
        <w:ind w:hanging="540"/>
        <w:jc w:val="both"/>
        <w:rPr>
          <w:rFonts w:ascii="Times New Roman" w:hAnsi="Times New Roman"/>
        </w:rPr>
      </w:pPr>
      <w:r w:rsidRPr="00A822C0">
        <w:rPr>
          <w:rFonts w:ascii="Times New Roman" w:hAnsi="Times New Roman"/>
        </w:rPr>
        <w:t>prowadzenie Dziennika Budowy</w:t>
      </w:r>
      <w:r w:rsidR="001A1866" w:rsidRPr="00A822C0">
        <w:rPr>
          <w:rFonts w:ascii="Times New Roman" w:hAnsi="Times New Roman"/>
        </w:rPr>
        <w:t>,</w:t>
      </w:r>
    </w:p>
    <w:p w14:paraId="53B89A25" w14:textId="53F3B985"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t>od chwili przejęcia terenu budowy, aż do chwili jego oddania, potwierdzonego pisemnym protokołem ponosi odpowiedzialność na zasadach ogólnych (wynikających z Kodeksu cywilnego) za przekazany teren, w tym za wszelkie szkody wynikłe na tym terenie oraz terenie przyległym – graniczącym z prowadzonymi robotami,</w:t>
      </w:r>
    </w:p>
    <w:p w14:paraId="1C86DCA9" w14:textId="3D471765" w:rsidR="001A1866" w:rsidRPr="00A822C0" w:rsidRDefault="00232CBC" w:rsidP="001A1866">
      <w:pPr>
        <w:pStyle w:val="Akapitzlist"/>
        <w:numPr>
          <w:ilvl w:val="0"/>
          <w:numId w:val="32"/>
        </w:numPr>
        <w:ind w:hanging="540"/>
        <w:jc w:val="both"/>
        <w:rPr>
          <w:rFonts w:ascii="Times New Roman" w:hAnsi="Times New Roman"/>
        </w:rPr>
      </w:pPr>
      <w:r w:rsidRPr="00A822C0">
        <w:rPr>
          <w:rFonts w:ascii="Times New Roman" w:hAnsi="Times New Roman"/>
        </w:rPr>
        <w:t xml:space="preserve">po przejęciu terenu budowy Wykonawca na własny koszt winien: </w:t>
      </w:r>
    </w:p>
    <w:p w14:paraId="2E63ADB9" w14:textId="579E03EF" w:rsidR="004B6526" w:rsidRPr="00A822C0" w:rsidRDefault="004B6526" w:rsidP="003A219D">
      <w:pPr>
        <w:pStyle w:val="Akapitzlist"/>
        <w:numPr>
          <w:ilvl w:val="0"/>
          <w:numId w:val="46"/>
        </w:numPr>
        <w:ind w:left="1134" w:hanging="425"/>
        <w:jc w:val="both"/>
        <w:rPr>
          <w:rFonts w:ascii="Times New Roman" w:hAnsi="Times New Roman"/>
        </w:rPr>
      </w:pPr>
      <w:r w:rsidRPr="00A822C0">
        <w:rPr>
          <w:rFonts w:ascii="Times New Roman" w:hAnsi="Times New Roman"/>
        </w:rPr>
        <w:t xml:space="preserve">zabezpieczyć </w:t>
      </w:r>
      <w:r w:rsidR="001A1866" w:rsidRPr="00A822C0">
        <w:rPr>
          <w:rFonts w:ascii="Times New Roman" w:hAnsi="Times New Roman"/>
        </w:rPr>
        <w:t>i oznakować teren budowy, w widocznym miejscu umieści</w:t>
      </w:r>
      <w:r w:rsidR="00CE06D7" w:rsidRPr="00A822C0">
        <w:rPr>
          <w:rFonts w:ascii="Times New Roman" w:hAnsi="Times New Roman"/>
        </w:rPr>
        <w:t>ć</w:t>
      </w:r>
      <w:r w:rsidR="001A1866" w:rsidRPr="00A822C0">
        <w:rPr>
          <w:rFonts w:ascii="Times New Roman" w:hAnsi="Times New Roman"/>
        </w:rPr>
        <w:t xml:space="preserve"> tablice informacyjne i ostrzegawcze, </w:t>
      </w:r>
    </w:p>
    <w:p w14:paraId="49A07EBA" w14:textId="77777777" w:rsidR="00232CBC" w:rsidRPr="00A822C0" w:rsidRDefault="00232CBC" w:rsidP="003A219D">
      <w:pPr>
        <w:pStyle w:val="Akapitzlist"/>
        <w:numPr>
          <w:ilvl w:val="0"/>
          <w:numId w:val="46"/>
        </w:numPr>
        <w:ind w:left="1134" w:hanging="425"/>
        <w:jc w:val="both"/>
        <w:rPr>
          <w:rFonts w:ascii="Times New Roman" w:hAnsi="Times New Roman"/>
        </w:rPr>
      </w:pPr>
      <w:r w:rsidRPr="00A822C0">
        <w:rPr>
          <w:rFonts w:ascii="Times New Roman" w:hAnsi="Times New Roman"/>
        </w:rPr>
        <w:t xml:space="preserve">zorganizować i ponosić koszty związane z organizacją, utrzymaniem i likwidacją placu budowy, </w:t>
      </w:r>
    </w:p>
    <w:p w14:paraId="6A071596" w14:textId="3E797214" w:rsidR="00770422" w:rsidRPr="00A822C0" w:rsidRDefault="00232CBC" w:rsidP="003A219D">
      <w:pPr>
        <w:pStyle w:val="Akapitzlist"/>
        <w:widowControl w:val="0"/>
        <w:numPr>
          <w:ilvl w:val="0"/>
          <w:numId w:val="46"/>
        </w:numPr>
        <w:tabs>
          <w:tab w:val="left" w:pos="2517"/>
        </w:tabs>
        <w:spacing w:after="0"/>
        <w:ind w:left="1134" w:hanging="425"/>
        <w:contextualSpacing w:val="0"/>
        <w:jc w:val="both"/>
        <w:rPr>
          <w:rFonts w:ascii="Times New Roman" w:hAnsi="Times New Roman"/>
          <w:bCs/>
          <w:color w:val="000000"/>
          <w:lang w:eastAsia="pl-PL"/>
        </w:rPr>
      </w:pPr>
      <w:r w:rsidRPr="00A822C0">
        <w:rPr>
          <w:rFonts w:ascii="Times New Roman" w:hAnsi="Times New Roman"/>
          <w:bCs/>
          <w:color w:val="000000"/>
          <w:lang w:eastAsia="pl-PL"/>
        </w:rPr>
        <w:t>utrzymać na bieżąco porządek w miejscu wykonywanych prac,</w:t>
      </w:r>
    </w:p>
    <w:p w14:paraId="440B8F37" w14:textId="2CD40691" w:rsidR="00232CBC" w:rsidRPr="00A822C0" w:rsidRDefault="00232CBC" w:rsidP="003A219D">
      <w:pPr>
        <w:numPr>
          <w:ilvl w:val="0"/>
          <w:numId w:val="46"/>
        </w:numPr>
        <w:suppressAutoHyphens w:val="0"/>
        <w:overflowPunct/>
        <w:autoSpaceDE/>
        <w:spacing w:line="276" w:lineRule="auto"/>
        <w:ind w:left="1134" w:hanging="425"/>
        <w:jc w:val="both"/>
        <w:textAlignment w:val="auto"/>
        <w:rPr>
          <w:sz w:val="22"/>
          <w:szCs w:val="22"/>
        </w:rPr>
      </w:pPr>
      <w:r w:rsidRPr="00A822C0">
        <w:rPr>
          <w:sz w:val="22"/>
          <w:szCs w:val="22"/>
        </w:rPr>
        <w:t>zabezpieczyć instalacje, urządzenia i obiekty na placu budowy i w jego bezpośrednim otoczeniu, przed ich zniszczeniem lub uszkodzeniem w trakcie wykonywania robót,</w:t>
      </w:r>
    </w:p>
    <w:p w14:paraId="0A82062D" w14:textId="77777777" w:rsidR="00232CBC" w:rsidRPr="00A822C0" w:rsidRDefault="00232CBC" w:rsidP="003A219D">
      <w:pPr>
        <w:numPr>
          <w:ilvl w:val="0"/>
          <w:numId w:val="46"/>
        </w:numPr>
        <w:suppressAutoHyphens w:val="0"/>
        <w:overflowPunct/>
        <w:autoSpaceDE/>
        <w:spacing w:line="276" w:lineRule="auto"/>
        <w:ind w:left="1134" w:hanging="425"/>
        <w:jc w:val="both"/>
        <w:textAlignment w:val="auto"/>
        <w:rPr>
          <w:sz w:val="22"/>
          <w:szCs w:val="22"/>
        </w:rPr>
      </w:pPr>
      <w:r w:rsidRPr="00A822C0">
        <w:rPr>
          <w:rFonts w:eastAsia="Calibri"/>
          <w:sz w:val="22"/>
          <w:szCs w:val="22"/>
        </w:rPr>
        <w:t>dbać o bieżące utrzymanie w czystości dróg wewnętrznych i gminnych które uległy zabrudzeniu w wyniku prowadzenia transportu związanego z realizacją zadania,</w:t>
      </w:r>
    </w:p>
    <w:p w14:paraId="3933B3FB" w14:textId="07A69E66" w:rsidR="00232CBC" w:rsidRPr="00A822C0" w:rsidRDefault="00232CBC">
      <w:pPr>
        <w:pStyle w:val="Akapitzlist"/>
        <w:numPr>
          <w:ilvl w:val="0"/>
          <w:numId w:val="46"/>
        </w:numPr>
        <w:ind w:left="1134" w:hanging="425"/>
        <w:jc w:val="both"/>
        <w:rPr>
          <w:rFonts w:ascii="Times New Roman" w:hAnsi="Times New Roman"/>
        </w:rPr>
      </w:pPr>
      <w:r w:rsidRPr="00A822C0">
        <w:rPr>
          <w:rFonts w:ascii="Times New Roman" w:hAnsi="Times New Roman"/>
        </w:rPr>
        <w:t>utrzymywać czystość i porządek oraz prowadzenie gospodarki odpadami zgodnie z ustawą z dnia 13 września 1996 r. o utrzymaniu czystości i porządku w gminach (tj. Dz.U. z 202</w:t>
      </w:r>
      <w:r w:rsidR="00393043" w:rsidRPr="00A822C0">
        <w:rPr>
          <w:rFonts w:ascii="Times New Roman" w:hAnsi="Times New Roman"/>
        </w:rPr>
        <w:t>2</w:t>
      </w:r>
      <w:r w:rsidRPr="00A822C0">
        <w:rPr>
          <w:rFonts w:ascii="Times New Roman" w:hAnsi="Times New Roman"/>
        </w:rPr>
        <w:t xml:space="preserve"> r. poz. </w:t>
      </w:r>
      <w:r w:rsidR="00393043" w:rsidRPr="00A822C0">
        <w:rPr>
          <w:rFonts w:ascii="Times New Roman" w:hAnsi="Times New Roman"/>
        </w:rPr>
        <w:t>2519</w:t>
      </w:r>
      <w:r w:rsidRPr="00A822C0">
        <w:rPr>
          <w:rFonts w:ascii="Times New Roman" w:hAnsi="Times New Roman"/>
        </w:rPr>
        <w:t>)</w:t>
      </w:r>
      <w:r w:rsidR="00D93A2F" w:rsidRPr="00A822C0">
        <w:rPr>
          <w:rFonts w:ascii="Times New Roman" w:hAnsi="Times New Roman"/>
        </w:rPr>
        <w:t>,</w:t>
      </w:r>
      <w:r w:rsidRPr="00A822C0">
        <w:rPr>
          <w:rFonts w:ascii="Times New Roman" w:hAnsi="Times New Roman"/>
        </w:rPr>
        <w:t xml:space="preserve"> każdy odpad (w tym z rozbiórki) musi być zagospodarowany/zutylizowany zgodnie z obowiązującymi przepisami</w:t>
      </w:r>
      <w:r w:rsidR="000E5334" w:rsidRPr="00A822C0">
        <w:rPr>
          <w:rFonts w:ascii="Times New Roman" w:hAnsi="Times New Roman"/>
        </w:rPr>
        <w:t xml:space="preserve"> ustawy z dnia 14.12.2012r. o odpadach</w:t>
      </w:r>
      <w:r w:rsidRPr="00A822C0">
        <w:rPr>
          <w:rFonts w:ascii="Times New Roman" w:hAnsi="Times New Roman"/>
        </w:rPr>
        <w:t>. Wykonawca jest odpowiedzialny za przechowywanie dowodów potwierdzających zagospodarowanie odpadów,</w:t>
      </w:r>
    </w:p>
    <w:p w14:paraId="0F8C708A" w14:textId="77777777" w:rsidR="00232CBC" w:rsidRPr="00A822C0" w:rsidRDefault="00232CBC">
      <w:pPr>
        <w:pStyle w:val="Akapitzlist"/>
        <w:numPr>
          <w:ilvl w:val="0"/>
          <w:numId w:val="46"/>
        </w:numPr>
        <w:ind w:left="1134" w:hanging="425"/>
        <w:jc w:val="both"/>
        <w:rPr>
          <w:rFonts w:ascii="Times New Roman" w:hAnsi="Times New Roman"/>
        </w:rPr>
      </w:pPr>
      <w:r w:rsidRPr="00A822C0">
        <w:rPr>
          <w:rFonts w:ascii="Times New Roman" w:hAnsi="Times New Roman"/>
        </w:rPr>
        <w:t>zabezpieczyć dostawy materiałów, które powinny odpowiadać co do jakości wymogom wyrobów dopuszczonych do obrotu i stosowania w budownictwie określonym w Prawie Budowlanym oraz</w:t>
      </w:r>
      <w:r w:rsidRPr="00A822C0">
        <w:rPr>
          <w:rFonts w:ascii="Times New Roman" w:hAnsi="Times New Roman"/>
          <w:b/>
        </w:rPr>
        <w:t xml:space="preserve"> </w:t>
      </w:r>
      <w:r w:rsidRPr="00A822C0">
        <w:rPr>
          <w:rFonts w:ascii="Times New Roman" w:hAnsi="Times New Roman"/>
        </w:rPr>
        <w:t>winny odpowiadać wymaganiom, określonym w Dokumentacji projektowej</w:t>
      </w:r>
      <w:r w:rsidRPr="00A822C0">
        <w:rPr>
          <w:rFonts w:ascii="Times New Roman" w:hAnsi="Times New Roman"/>
          <w:b/>
        </w:rPr>
        <w:t xml:space="preserve"> </w:t>
      </w:r>
      <w:r w:rsidRPr="00A822C0">
        <w:rPr>
          <w:rFonts w:ascii="Times New Roman" w:hAnsi="Times New Roman"/>
        </w:rPr>
        <w:t>oraz</w:t>
      </w:r>
      <w:r w:rsidRPr="00A822C0">
        <w:rPr>
          <w:rFonts w:ascii="Times New Roman" w:hAnsi="Times New Roman"/>
          <w:b/>
        </w:rPr>
        <w:t xml:space="preserve"> </w:t>
      </w:r>
      <w:r w:rsidRPr="00A822C0">
        <w:rPr>
          <w:rFonts w:ascii="Times New Roman" w:hAnsi="Times New Roman"/>
        </w:rPr>
        <w:t xml:space="preserve">STWiORB, </w:t>
      </w:r>
    </w:p>
    <w:p w14:paraId="19C61522" w14:textId="77777777" w:rsidR="00232CBC" w:rsidRPr="00A822C0" w:rsidRDefault="00232CBC">
      <w:pPr>
        <w:pStyle w:val="Akapitzlist"/>
        <w:numPr>
          <w:ilvl w:val="0"/>
          <w:numId w:val="46"/>
        </w:numPr>
        <w:ind w:left="1134" w:hanging="425"/>
        <w:jc w:val="both"/>
        <w:rPr>
          <w:rFonts w:ascii="Times New Roman" w:hAnsi="Times New Roman"/>
        </w:rPr>
      </w:pPr>
      <w:r w:rsidRPr="00A822C0">
        <w:rPr>
          <w:rFonts w:ascii="Times New Roman" w:hAnsi="Times New Roman"/>
        </w:rPr>
        <w:t>zabezpieczyć i pokryć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5F257944" w14:textId="77777777" w:rsidR="00232CBC" w:rsidRPr="00A822C0" w:rsidRDefault="00232CBC">
      <w:pPr>
        <w:pStyle w:val="Akapitzlist"/>
        <w:numPr>
          <w:ilvl w:val="0"/>
          <w:numId w:val="46"/>
        </w:numPr>
        <w:ind w:left="1134" w:hanging="425"/>
        <w:jc w:val="both"/>
        <w:rPr>
          <w:rFonts w:ascii="Times New Roman" w:hAnsi="Times New Roman"/>
        </w:rPr>
      </w:pPr>
      <w:r w:rsidRPr="00A822C0">
        <w:rPr>
          <w:rFonts w:ascii="Times New Roman" w:hAnsi="Times New Roman"/>
        </w:rPr>
        <w:t>prowadzić roboty w taki sposób, by nie zostały naruszone elementy terenu nieobjęte umową, w przypadku spowodowania uszkodzeń Wykonawca zobowiązuje się do ich naprawy własnym kosztem i staraniem,</w:t>
      </w:r>
    </w:p>
    <w:p w14:paraId="3BA9FD38" w14:textId="77777777" w:rsidR="00232CBC" w:rsidRPr="00A822C0" w:rsidRDefault="00232CBC">
      <w:pPr>
        <w:pStyle w:val="Akapitzlist"/>
        <w:numPr>
          <w:ilvl w:val="0"/>
          <w:numId w:val="46"/>
        </w:numPr>
        <w:ind w:left="1134" w:hanging="425"/>
        <w:jc w:val="both"/>
        <w:rPr>
          <w:rFonts w:ascii="Times New Roman" w:hAnsi="Times New Roman"/>
        </w:rPr>
      </w:pPr>
      <w:r w:rsidRPr="00A822C0">
        <w:rPr>
          <w:rFonts w:ascii="Times New Roman" w:hAnsi="Times New Roman"/>
          <w:color w:val="000000"/>
        </w:rPr>
        <w:t>ponosić wyłączną odpowiedzialność z tytułu ewentualnego uszkodzenia instalacji podziemnych, także tych, które zostały ujęte w ewidencji sieci uzbrojenia, ale ich przebieg został naniesiony w dokumentacji sporządzonej przez gestorów mediów (warunki techniczne etc.),</w:t>
      </w:r>
    </w:p>
    <w:p w14:paraId="03642D2E" w14:textId="77777777" w:rsidR="00232CBC" w:rsidRPr="00A822C0" w:rsidRDefault="00232CBC">
      <w:pPr>
        <w:pStyle w:val="Akapitzlist"/>
        <w:numPr>
          <w:ilvl w:val="0"/>
          <w:numId w:val="46"/>
        </w:numPr>
        <w:ind w:left="1134" w:hanging="425"/>
        <w:jc w:val="both"/>
        <w:rPr>
          <w:rFonts w:ascii="Times New Roman" w:hAnsi="Times New Roman"/>
        </w:rPr>
      </w:pPr>
      <w:r w:rsidRPr="00A822C0">
        <w:rPr>
          <w:rFonts w:ascii="Times New Roman" w:hAnsi="Times New Roman"/>
        </w:rPr>
        <w:t>ponosić odpowiedzialność z tytułu konieczności uiszczenia opłat, kar lub grzywien przewidzianych w przepisach dotyczących ochrony środowiska lub przyrody i przepisach regulujących gospodarkę odpadami;</w:t>
      </w:r>
    </w:p>
    <w:p w14:paraId="0D771B08" w14:textId="77777777" w:rsidR="00232CBC" w:rsidRPr="00A822C0" w:rsidRDefault="00232CBC">
      <w:pPr>
        <w:pStyle w:val="Akapitzlist"/>
        <w:numPr>
          <w:ilvl w:val="0"/>
          <w:numId w:val="46"/>
        </w:numPr>
        <w:ind w:left="1134" w:hanging="425"/>
        <w:jc w:val="both"/>
        <w:rPr>
          <w:rFonts w:ascii="Times New Roman" w:hAnsi="Times New Roman"/>
        </w:rPr>
      </w:pPr>
      <w:r w:rsidRPr="00A822C0">
        <w:rPr>
          <w:rFonts w:ascii="Times New Roman" w:hAnsi="Times New Roman"/>
        </w:rPr>
        <w:t>ponosić wyłączną odpowiedzialność za wszelkie szkody będące następstwem niewykonania lub nienależytego wykonania przedmiotu umowy, które to szkody Wykonawca zobowiązuje się pokryć w pełnej wysokości.</w:t>
      </w:r>
    </w:p>
    <w:p w14:paraId="2D54C7BE" w14:textId="584B64E0"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lastRenderedPageBreak/>
        <w:t xml:space="preserve">zapewnić stałe kierowanie </w:t>
      </w:r>
      <w:r w:rsidR="000E5334" w:rsidRPr="00A822C0">
        <w:rPr>
          <w:rFonts w:ascii="Times New Roman" w:hAnsi="Times New Roman"/>
        </w:rPr>
        <w:t>budową</w:t>
      </w:r>
      <w:r w:rsidRPr="00A822C0">
        <w:rPr>
          <w:rFonts w:ascii="Times New Roman" w:hAnsi="Times New Roman"/>
        </w:rPr>
        <w:t xml:space="preserve"> </w:t>
      </w:r>
      <w:r w:rsidR="001532DB" w:rsidRPr="00A822C0">
        <w:rPr>
          <w:rFonts w:ascii="Times New Roman" w:hAnsi="Times New Roman"/>
        </w:rPr>
        <w:t xml:space="preserve">oraz kierowanie robotami przez osoby </w:t>
      </w:r>
      <w:r w:rsidRPr="00A822C0">
        <w:rPr>
          <w:rFonts w:ascii="Times New Roman" w:hAnsi="Times New Roman"/>
        </w:rPr>
        <w:t>posiadające uprawnienia budowlane w odpowiedniej specjalności,</w:t>
      </w:r>
    </w:p>
    <w:p w14:paraId="287F8297" w14:textId="5D848F77"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t xml:space="preserve">obowiązek ścisłej współpracy z Zamawiającym oraz nadzorem inwestorskim i autorskim, w tym czynny udział w naradach lub spotkaniach dotyczących realizacji </w:t>
      </w:r>
      <w:r w:rsidR="00323E0C" w:rsidRPr="00A822C0">
        <w:rPr>
          <w:rFonts w:ascii="Times New Roman" w:hAnsi="Times New Roman"/>
        </w:rPr>
        <w:t>robót</w:t>
      </w:r>
      <w:r w:rsidRPr="00A822C0">
        <w:rPr>
          <w:rFonts w:ascii="Times New Roman" w:hAnsi="Times New Roman"/>
        </w:rPr>
        <w:t>,</w:t>
      </w:r>
    </w:p>
    <w:p w14:paraId="3EC1A808" w14:textId="77777777"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t>koordynowanie prac podwykonawców,</w:t>
      </w:r>
    </w:p>
    <w:p w14:paraId="26581832" w14:textId="17CD8049"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t>przystąpi do realizacji robót nie wcześniej niż po przekazaniu placu budowy,</w:t>
      </w:r>
    </w:p>
    <w:p w14:paraId="1CA4EF1D" w14:textId="77777777"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t>jeżeli w trakcie wykonywania robót Wykonawca natrafi na przeszkody fizyczne, nie przewidziane dokumentacją projektową, jest on zobowiązany do niezwłocznego powiadomienia o tym fakcie Inspektora nadzoru inwestorskiego,</w:t>
      </w:r>
    </w:p>
    <w:p w14:paraId="7E75E0CE" w14:textId="77777777"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t xml:space="preserve">niezwłocznie informować Zamawiającego o </w:t>
      </w:r>
      <w:r w:rsidRPr="00A822C0">
        <w:rPr>
          <w:rFonts w:ascii="Times New Roman" w:hAnsi="Times New Roman"/>
          <w:spacing w:val="-8"/>
        </w:rPr>
        <w:t xml:space="preserve">problemach lub okolicznościach mogących </w:t>
      </w:r>
      <w:r w:rsidRPr="00A822C0">
        <w:rPr>
          <w:rFonts w:ascii="Times New Roman" w:hAnsi="Times New Roman"/>
        </w:rPr>
        <w:t>mieć wpływ na jakość lub termin zakończenia robót,</w:t>
      </w:r>
    </w:p>
    <w:p w14:paraId="0B3E44A9" w14:textId="77777777"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t xml:space="preserve">przestrzegać przepisów oraz zasad w zakresie bezpieczeństwa i higieny pracy, bezpieczeństwa </w:t>
      </w:r>
      <w:r w:rsidRPr="00A822C0">
        <w:rPr>
          <w:rFonts w:ascii="Times New Roman" w:hAnsi="Times New Roman"/>
        </w:rPr>
        <w:br/>
        <w:t>i ochrony zdrowia oraz ochrony przeciwpożarowej przez osoby przebywające na terenie budowy, do obowiązków Wykonawcy należy w szczególności wykonanie i utrzymanie na własny koszt wszelkich zabezpieczeń i urządzeń niezbędnych w powyższym celu,</w:t>
      </w:r>
    </w:p>
    <w:p w14:paraId="6EDCCAC1" w14:textId="77777777" w:rsidR="00232CBC" w:rsidRPr="00A822C0" w:rsidRDefault="00232CBC">
      <w:pPr>
        <w:pStyle w:val="Akapitzlist"/>
        <w:numPr>
          <w:ilvl w:val="0"/>
          <w:numId w:val="32"/>
        </w:numPr>
        <w:ind w:hanging="540"/>
        <w:jc w:val="both"/>
        <w:rPr>
          <w:rFonts w:ascii="Times New Roman" w:hAnsi="Times New Roman"/>
        </w:rPr>
      </w:pPr>
      <w:r w:rsidRPr="00A822C0">
        <w:rPr>
          <w:rFonts w:ascii="Times New Roman" w:hAnsi="Times New Roman"/>
        </w:rPr>
        <w:t>prowadzić prace w sposób niezakłócający funkcjonowanie sąsiadujących obiektów,</w:t>
      </w:r>
    </w:p>
    <w:p w14:paraId="275B3345" w14:textId="77777777" w:rsidR="00232CBC" w:rsidRPr="00A822C0" w:rsidRDefault="00232CBC">
      <w:pPr>
        <w:pStyle w:val="Akapitzlist"/>
        <w:numPr>
          <w:ilvl w:val="0"/>
          <w:numId w:val="32"/>
        </w:numPr>
        <w:tabs>
          <w:tab w:val="left" w:pos="900"/>
        </w:tabs>
        <w:ind w:hanging="540"/>
        <w:jc w:val="both"/>
        <w:rPr>
          <w:rFonts w:ascii="Times New Roman" w:hAnsi="Times New Roman"/>
        </w:rPr>
      </w:pPr>
      <w:r w:rsidRPr="00A822C0">
        <w:rPr>
          <w:rFonts w:ascii="Times New Roman" w:hAnsi="Times New Roman"/>
          <w:bCs/>
        </w:rPr>
        <w:t xml:space="preserve">powiadomi Zamawiającego o planowanym odbiorze </w:t>
      </w:r>
      <w:r w:rsidRPr="00A822C0">
        <w:rPr>
          <w:rFonts w:ascii="Times New Roman" w:hAnsi="Times New Roman"/>
        </w:rPr>
        <w:t>robót zanikowych. Wykonawca nie jest uprawniony do zakrycia wykonanej roboty budowlanej bez uprzedniej zgody Inspektora nadzoru inwestorskiego. Wykonawca, ma obowiązek umożliwić Inspektorowi nadzoru inwestorskiego sprawdzenie każdej roboty budowlanej zanikającej lub która ulega zakryciu. Jeżeli Zamawiający nie przystąpi do odbioru tych robót w ciągu dwóch dni roboczych od daty otrzymania zgłoszenia, Wykonawca uprawniony będzie do traktowania tych robót jako odebranych,</w:t>
      </w:r>
    </w:p>
    <w:p w14:paraId="70CA99EE" w14:textId="77777777" w:rsidR="00232CBC" w:rsidRPr="00A822C0" w:rsidRDefault="00232CBC">
      <w:pPr>
        <w:pStyle w:val="Akapitzlist"/>
        <w:numPr>
          <w:ilvl w:val="0"/>
          <w:numId w:val="32"/>
        </w:numPr>
        <w:tabs>
          <w:tab w:val="left" w:pos="900"/>
        </w:tabs>
        <w:spacing w:after="0"/>
        <w:ind w:hanging="539"/>
        <w:contextualSpacing w:val="0"/>
        <w:jc w:val="both"/>
        <w:rPr>
          <w:rFonts w:ascii="Times New Roman" w:hAnsi="Times New Roman"/>
        </w:rPr>
      </w:pPr>
      <w:r w:rsidRPr="00A822C0">
        <w:rPr>
          <w:rFonts w:ascii="Times New Roman" w:hAnsi="Times New Roman"/>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p>
    <w:p w14:paraId="278044AF" w14:textId="77777777" w:rsidR="00232CBC" w:rsidRPr="00A822C0" w:rsidRDefault="00232CBC">
      <w:pPr>
        <w:pStyle w:val="Akapitzlist"/>
        <w:numPr>
          <w:ilvl w:val="0"/>
          <w:numId w:val="32"/>
        </w:numPr>
        <w:tabs>
          <w:tab w:val="left" w:pos="900"/>
        </w:tabs>
        <w:spacing w:after="0"/>
        <w:ind w:hanging="539"/>
        <w:contextualSpacing w:val="0"/>
        <w:jc w:val="both"/>
        <w:rPr>
          <w:rFonts w:ascii="Times New Roman" w:hAnsi="Times New Roman"/>
        </w:rPr>
      </w:pPr>
      <w:r w:rsidRPr="00A822C0">
        <w:rPr>
          <w:rFonts w:ascii="Times New Roman" w:hAnsi="Times New Roman"/>
        </w:rPr>
        <w:t>materiały wykorzystywane przez Wykonawcę w celu wykonania przedmiotu Umowy powinny być wolne od praw osób trzecich w dacie ich wykorzystania w celu realizacji przedmiotu Umowy, a w szczególności odpowiadać co do jakości wymogom wyrobów dopuszczonych do obrotu i stosowania w budownictwie określonych w ustawie z dnia 7 lipca 1994r. Prawo budowlane (t.j. Dz.U. z 2021 poz 2351) ze zm.), ustawie z dnia 16 kwietnia 2004 r. o wyrobach budowlanych (Dz. U. 2021, poz. 1213 ze zm.) oraz wymaganiom STWiORB i SWZ,</w:t>
      </w:r>
    </w:p>
    <w:p w14:paraId="7ED7C5E9" w14:textId="3BE4ADD5" w:rsidR="00232CBC" w:rsidRPr="00A822C0" w:rsidRDefault="00232CBC">
      <w:pPr>
        <w:pStyle w:val="Akapitzlist"/>
        <w:numPr>
          <w:ilvl w:val="0"/>
          <w:numId w:val="32"/>
        </w:numPr>
        <w:tabs>
          <w:tab w:val="left" w:pos="900"/>
        </w:tabs>
        <w:spacing w:after="0"/>
        <w:ind w:hanging="539"/>
        <w:contextualSpacing w:val="0"/>
        <w:jc w:val="both"/>
        <w:rPr>
          <w:rFonts w:ascii="Times New Roman" w:hAnsi="Times New Roman"/>
        </w:rPr>
      </w:pPr>
      <w:r w:rsidRPr="00A822C0">
        <w:rPr>
          <w:rFonts w:ascii="Times New Roman" w:hAnsi="Times New Roman"/>
        </w:rPr>
        <w:t xml:space="preserve">okazać na każde żądanie Zamawiającego w stosunku do wskazanych materiałów certyfikatu zgodności z Polską Normą przenoszącą normy europejskie lub innymi normami, dokumentami, </w:t>
      </w:r>
      <w:r w:rsidRPr="00A822C0">
        <w:rPr>
          <w:rFonts w:ascii="Times New Roman" w:hAnsi="Times New Roman"/>
        </w:rPr>
        <w:br/>
        <w:t>o czy</w:t>
      </w:r>
      <w:r w:rsidR="000E5334" w:rsidRPr="00A822C0">
        <w:rPr>
          <w:rFonts w:ascii="Times New Roman" w:hAnsi="Times New Roman"/>
        </w:rPr>
        <w:t>m</w:t>
      </w:r>
      <w:r w:rsidRPr="00A822C0">
        <w:rPr>
          <w:rFonts w:ascii="Times New Roman" w:hAnsi="Times New Roman"/>
        </w:rPr>
        <w:t xml:space="preserve"> mowa w art. 101 ustawy Pzp</w:t>
      </w:r>
      <w:r w:rsidR="000E5334" w:rsidRPr="00A822C0">
        <w:rPr>
          <w:rFonts w:ascii="Times New Roman" w:hAnsi="Times New Roman"/>
        </w:rPr>
        <w:t>,</w:t>
      </w:r>
      <w:r w:rsidRPr="00A822C0">
        <w:rPr>
          <w:rFonts w:ascii="Times New Roman" w:hAnsi="Times New Roman"/>
        </w:rPr>
        <w:t xml:space="preserve"> być wolne od praw osób trzecich w dacie ich wykorzystania w celu realizacji przedmiotu Umowy,</w:t>
      </w:r>
    </w:p>
    <w:p w14:paraId="36D081C4" w14:textId="77777777" w:rsidR="00232CBC" w:rsidRPr="00A822C0" w:rsidRDefault="00232CBC">
      <w:pPr>
        <w:pStyle w:val="Akapitzlist"/>
        <w:numPr>
          <w:ilvl w:val="0"/>
          <w:numId w:val="32"/>
        </w:numPr>
        <w:tabs>
          <w:tab w:val="left" w:pos="900"/>
        </w:tabs>
        <w:ind w:hanging="540"/>
        <w:jc w:val="both"/>
        <w:rPr>
          <w:rFonts w:ascii="Times New Roman" w:hAnsi="Times New Roman"/>
        </w:rPr>
      </w:pPr>
      <w:r w:rsidRPr="00A822C0">
        <w:rPr>
          <w:rFonts w:ascii="Times New Roman" w:hAnsi="Times New Roman"/>
        </w:rPr>
        <w:t xml:space="preserve">w przypadku, gdy Wykonawca zamierza zastosować materiały równoważne, Wykonawca powinien przed dokonaniem zmiany wystąpić do Zamawiającego z wnioskiem o zgodę na zabudowanie materiału lub urządzenia równoważnego oraz udokumentować ich równoważność. </w:t>
      </w:r>
    </w:p>
    <w:p w14:paraId="24CE9827" w14:textId="2EDB1870" w:rsidR="003A219D" w:rsidRPr="00A822C0" w:rsidRDefault="00232CBC" w:rsidP="003A219D">
      <w:pPr>
        <w:pStyle w:val="Akapitzlist"/>
        <w:numPr>
          <w:ilvl w:val="0"/>
          <w:numId w:val="32"/>
        </w:numPr>
        <w:tabs>
          <w:tab w:val="left" w:pos="900"/>
        </w:tabs>
        <w:ind w:hanging="540"/>
        <w:jc w:val="both"/>
        <w:rPr>
          <w:rFonts w:ascii="Times New Roman" w:hAnsi="Times New Roman"/>
        </w:rPr>
      </w:pPr>
      <w:r w:rsidRPr="00A822C0">
        <w:rPr>
          <w:rFonts w:ascii="Times New Roman" w:hAnsi="Times New Roman"/>
          <w:lang w:eastAsia="pl-PL"/>
        </w:rPr>
        <w:t>usunie wszelkie wady i usterki stwierdzone przez Nadzór Inwestorski lub Zamawiającego w trakcie trwania</w:t>
      </w:r>
      <w:r w:rsidRPr="00A822C0">
        <w:rPr>
          <w:rFonts w:ascii="Times New Roman" w:hAnsi="Times New Roman"/>
        </w:rPr>
        <w:t xml:space="preserve"> </w:t>
      </w:r>
      <w:r w:rsidRPr="00A822C0">
        <w:rPr>
          <w:rFonts w:ascii="Times New Roman" w:hAnsi="Times New Roman"/>
          <w:lang w:eastAsia="pl-PL"/>
        </w:rPr>
        <w:t>robót w uzgodnionym przez Strony terminie, a także w ramach rękojmi i gwarancji jakości,</w:t>
      </w:r>
    </w:p>
    <w:p w14:paraId="4E63A32E" w14:textId="77777777" w:rsidR="00CE69F7" w:rsidRPr="00A822C0" w:rsidRDefault="00232CBC" w:rsidP="00CE69F7">
      <w:pPr>
        <w:pStyle w:val="Akapitzlist"/>
        <w:numPr>
          <w:ilvl w:val="0"/>
          <w:numId w:val="32"/>
        </w:numPr>
        <w:tabs>
          <w:tab w:val="left" w:pos="900"/>
        </w:tabs>
        <w:ind w:hanging="540"/>
        <w:jc w:val="both"/>
        <w:rPr>
          <w:rFonts w:ascii="Times New Roman" w:hAnsi="Times New Roman"/>
        </w:rPr>
      </w:pPr>
      <w:r w:rsidRPr="00A822C0">
        <w:rPr>
          <w:rFonts w:ascii="Times New Roman" w:hAnsi="Times New Roman"/>
          <w:lang w:eastAsia="pl-PL"/>
        </w:rPr>
        <w:t xml:space="preserve">zobowiązany jest do </w:t>
      </w:r>
      <w:r w:rsidRPr="00A822C0">
        <w:rPr>
          <w:rFonts w:ascii="Times New Roman" w:hAnsi="Times New Roman"/>
        </w:rPr>
        <w:t xml:space="preserve">zgłaszania konieczności wykonania robót zamiennych i/lub dodatkowych </w:t>
      </w:r>
      <w:r w:rsidRPr="00A822C0">
        <w:rPr>
          <w:rFonts w:ascii="Times New Roman" w:hAnsi="Times New Roman"/>
        </w:rPr>
        <w:br/>
        <w:t xml:space="preserve">w terminie 7 dni od daty stwierdzenia konieczności ich wykonania, </w:t>
      </w:r>
    </w:p>
    <w:p w14:paraId="007FFB8F" w14:textId="77777777" w:rsidR="00CE69F7" w:rsidRPr="00A822C0" w:rsidRDefault="00232CBC" w:rsidP="00CE69F7">
      <w:pPr>
        <w:pStyle w:val="Akapitzlist"/>
        <w:numPr>
          <w:ilvl w:val="0"/>
          <w:numId w:val="32"/>
        </w:numPr>
        <w:tabs>
          <w:tab w:val="left" w:pos="900"/>
        </w:tabs>
        <w:ind w:hanging="540"/>
        <w:jc w:val="both"/>
        <w:rPr>
          <w:rFonts w:ascii="Times New Roman" w:hAnsi="Times New Roman"/>
        </w:rPr>
      </w:pPr>
      <w:r w:rsidRPr="00A822C0">
        <w:rPr>
          <w:rFonts w:ascii="Times New Roman" w:hAnsi="Times New Roman"/>
        </w:rPr>
        <w:t>zobowiązany jest przez cały okres obowiązywania umowy do posiadania ubezpieczenia odpowiedzialności cywilnej z tytułu prowadzonej działalności gospodarczej,</w:t>
      </w:r>
    </w:p>
    <w:p w14:paraId="3A4F32CE" w14:textId="77777777" w:rsidR="00CE69F7" w:rsidRPr="00A822C0" w:rsidRDefault="00232CBC" w:rsidP="00CE69F7">
      <w:pPr>
        <w:pStyle w:val="Akapitzlist"/>
        <w:numPr>
          <w:ilvl w:val="0"/>
          <w:numId w:val="32"/>
        </w:numPr>
        <w:tabs>
          <w:tab w:val="left" w:pos="900"/>
        </w:tabs>
        <w:ind w:hanging="540"/>
        <w:jc w:val="both"/>
        <w:rPr>
          <w:rFonts w:ascii="Times New Roman" w:hAnsi="Times New Roman"/>
        </w:rPr>
      </w:pPr>
      <w:r w:rsidRPr="00A822C0">
        <w:rPr>
          <w:rFonts w:ascii="Times New Roman" w:hAnsi="Times New Roman"/>
        </w:rPr>
        <w:t xml:space="preserve">zobowiązany jest do zapłaty wynagrodzenia należnego Podwykonawcom oraz odpowiada za zapłatę dalszemu podwykonawcy z zachowaniem terminów określonych w umowie </w:t>
      </w:r>
      <w:r w:rsidRPr="00A822C0">
        <w:rPr>
          <w:rFonts w:ascii="Times New Roman" w:hAnsi="Times New Roman"/>
        </w:rPr>
        <w:br/>
        <w:t>z podwykonawcą,</w:t>
      </w:r>
    </w:p>
    <w:p w14:paraId="06928EB0" w14:textId="77777777" w:rsidR="00CE69F7" w:rsidRPr="00A822C0" w:rsidRDefault="00232CBC" w:rsidP="00CE69F7">
      <w:pPr>
        <w:pStyle w:val="Akapitzlist"/>
        <w:numPr>
          <w:ilvl w:val="0"/>
          <w:numId w:val="32"/>
        </w:numPr>
        <w:tabs>
          <w:tab w:val="left" w:pos="900"/>
        </w:tabs>
        <w:ind w:hanging="540"/>
        <w:jc w:val="both"/>
        <w:rPr>
          <w:rFonts w:ascii="Times New Roman" w:hAnsi="Times New Roman"/>
        </w:rPr>
      </w:pPr>
      <w:r w:rsidRPr="00A822C0">
        <w:rPr>
          <w:rFonts w:ascii="Times New Roman" w:hAnsi="Times New Roman"/>
        </w:rPr>
        <w:lastRenderedPageBreak/>
        <w:t>zobowiązuje się ponosić wyłączną odpowiedzialność za wszelkie szkody będące następstwem niewykonania lub nienależytego wykonania przedmiotu umowy, które to szkody Wykonawca zobowiązuje się pokryć w pełnej wysokości,</w:t>
      </w:r>
    </w:p>
    <w:p w14:paraId="0AC7E4EB" w14:textId="337B31BC" w:rsidR="00CE69F7" w:rsidRPr="00A822C0" w:rsidRDefault="00232CBC" w:rsidP="00CE69F7">
      <w:pPr>
        <w:pStyle w:val="Akapitzlist"/>
        <w:numPr>
          <w:ilvl w:val="0"/>
          <w:numId w:val="32"/>
        </w:numPr>
        <w:tabs>
          <w:tab w:val="left" w:pos="900"/>
        </w:tabs>
        <w:ind w:hanging="540"/>
        <w:jc w:val="both"/>
        <w:rPr>
          <w:rFonts w:ascii="Times New Roman" w:hAnsi="Times New Roman"/>
        </w:rPr>
      </w:pPr>
      <w:r w:rsidRPr="00A822C0">
        <w:rPr>
          <w:rFonts w:ascii="Times New Roman" w:hAnsi="Times New Roman"/>
        </w:rPr>
        <w:t xml:space="preserve">wykonanie dokumentacji powykonawczej - dokumentacja powykonawcza, powinna zawierać dane umożliwiające wniesienie zmian na mapę zasadniczą, do ewidencji gruntów oraz do ewidencji sieci uzbrojenia terenu – zgodnie z </w:t>
      </w:r>
      <w:r w:rsidR="00CE69F7" w:rsidRPr="00A822C0">
        <w:rPr>
          <w:rFonts w:ascii="Times New Roman" w:hAnsi="Times New Roman"/>
          <w:color w:val="000000"/>
        </w:rPr>
        <w:t xml:space="preserve">Obwieszczeniem Ministra Rozwoju i Technologii </w:t>
      </w:r>
      <w:r w:rsidR="00FC18F0" w:rsidRPr="00A822C0">
        <w:rPr>
          <w:rFonts w:ascii="Times New Roman" w:hAnsi="Times New Roman"/>
          <w:color w:val="000000"/>
        </w:rPr>
        <w:br/>
      </w:r>
      <w:r w:rsidR="00CE69F7" w:rsidRPr="00A822C0">
        <w:rPr>
          <w:rFonts w:ascii="Times New Roman" w:hAnsi="Times New Roman"/>
          <w:color w:val="000000"/>
        </w:rPr>
        <w:t xml:space="preserve">z dnia 12 lipca 2022 r. w sprawie ogłoszenia jednolitego tekstu rozporządzenia Ministra Rozwoju w sprawie standardów technicznych wykonywania geodezyjnych pomiarów sytuacyjnych </w:t>
      </w:r>
      <w:r w:rsidR="00FC18F0" w:rsidRPr="00A822C0">
        <w:rPr>
          <w:rFonts w:ascii="Times New Roman" w:hAnsi="Times New Roman"/>
          <w:color w:val="000000"/>
        </w:rPr>
        <w:br/>
      </w:r>
      <w:r w:rsidR="00CE69F7" w:rsidRPr="00A822C0">
        <w:rPr>
          <w:rFonts w:ascii="Times New Roman" w:hAnsi="Times New Roman"/>
          <w:color w:val="000000"/>
        </w:rPr>
        <w:t>i wysokościowych oraz opracowywania i przekazywania wyników tych pomiarów do państwowego zasobu geodezyjnego i kartograficznego (Dz. U. 2022, poz. 1670)</w:t>
      </w:r>
      <w:r w:rsidRPr="00A822C0">
        <w:rPr>
          <w:rFonts w:ascii="Times New Roman" w:hAnsi="Times New Roman"/>
        </w:rPr>
        <w:t>,</w:t>
      </w:r>
    </w:p>
    <w:p w14:paraId="57513C47" w14:textId="0587198B" w:rsidR="00232CBC" w:rsidRPr="00A822C0" w:rsidRDefault="00232CBC" w:rsidP="00CE69F7">
      <w:pPr>
        <w:pStyle w:val="Akapitzlist"/>
        <w:numPr>
          <w:ilvl w:val="0"/>
          <w:numId w:val="32"/>
        </w:numPr>
        <w:tabs>
          <w:tab w:val="left" w:pos="900"/>
        </w:tabs>
        <w:ind w:hanging="540"/>
        <w:jc w:val="both"/>
        <w:rPr>
          <w:rFonts w:ascii="Times New Roman" w:hAnsi="Times New Roman"/>
        </w:rPr>
      </w:pPr>
      <w:r w:rsidRPr="00A822C0">
        <w:rPr>
          <w:rFonts w:ascii="Times New Roman" w:hAnsi="Times New Roman"/>
        </w:rPr>
        <w:t>będzie wykonywał inne czynności wyżej nie wyszczególnione związane z pełnieniem funkcji Wykonawcy w celu właściwego wykonania przedmiotu</w:t>
      </w:r>
      <w:r w:rsidR="00CE69F7" w:rsidRPr="00A822C0">
        <w:rPr>
          <w:rFonts w:ascii="Times New Roman" w:hAnsi="Times New Roman"/>
        </w:rPr>
        <w:t>.</w:t>
      </w:r>
    </w:p>
    <w:p w14:paraId="3AF68188" w14:textId="0CD88CB5" w:rsidR="00232CBC" w:rsidRPr="00A822C0" w:rsidRDefault="00232CBC">
      <w:pPr>
        <w:pStyle w:val="Akapitzlist"/>
        <w:numPr>
          <w:ilvl w:val="0"/>
          <w:numId w:val="49"/>
        </w:numPr>
        <w:tabs>
          <w:tab w:val="left" w:pos="426"/>
        </w:tabs>
        <w:spacing w:after="240"/>
        <w:ind w:left="357" w:hanging="357"/>
        <w:jc w:val="both"/>
        <w:rPr>
          <w:rFonts w:ascii="Times New Roman" w:hAnsi="Times New Roman"/>
        </w:rPr>
      </w:pPr>
      <w:r w:rsidRPr="00A822C0">
        <w:rPr>
          <w:rFonts w:ascii="Times New Roman" w:hAnsi="Times New Roman"/>
        </w:rPr>
        <w:t xml:space="preserve">W związku z realizacją umowy Stronom mogą zostać udostępnione dane osób odpowiedzialnych za właściwe wykonanie umowy, a w szczególności dane osobowe w postaci: imię i nazwisko, adres </w:t>
      </w:r>
      <w:r w:rsidRPr="00A822C0">
        <w:rPr>
          <w:rFonts w:ascii="Times New Roman" w:hAnsi="Times New Roman"/>
        </w:rPr>
        <w:br/>
        <w:t xml:space="preserve">e-mail, numer telefonu, Strony oświadczają, że z momentem otrzymania takich danych stają się </w:t>
      </w:r>
      <w:r w:rsidRPr="00A822C0">
        <w:rPr>
          <w:rFonts w:ascii="Times New Roman" w:hAnsi="Times New Roman"/>
        </w:rPr>
        <w:br/>
        <w:t>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A822C0">
        <w:rPr>
          <w:rFonts w:ascii="Times New Roman" w:hAnsi="Times New Roman"/>
          <w:noProof/>
        </w:rPr>
        <w:t xml:space="preserve"> „</w:t>
      </w:r>
      <w:r w:rsidRPr="00A822C0">
        <w:rPr>
          <w:rFonts w:ascii="Times New Roman" w:hAnsi="Times New Roman"/>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1DD42476"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 xml:space="preserve">Wymagania dotyczące zatrudnienia przez Wykonawcę </w:t>
      </w:r>
    </w:p>
    <w:p w14:paraId="6E87857A"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osób wykonujących czynności w zakresie realizacji zamówienia.</w:t>
      </w:r>
    </w:p>
    <w:p w14:paraId="60188584" w14:textId="77777777"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4</w:t>
      </w:r>
    </w:p>
    <w:p w14:paraId="27C6FDE2" w14:textId="77777777" w:rsidR="00232CBC" w:rsidRPr="00A822C0" w:rsidRDefault="00232CBC">
      <w:pPr>
        <w:pStyle w:val="Akapitzlist"/>
        <w:numPr>
          <w:ilvl w:val="0"/>
          <w:numId w:val="27"/>
        </w:numPr>
        <w:tabs>
          <w:tab w:val="left" w:pos="709"/>
        </w:tabs>
        <w:spacing w:after="0"/>
        <w:jc w:val="both"/>
        <w:rPr>
          <w:rFonts w:ascii="Times New Roman" w:hAnsi="Times New Roman"/>
          <w:bCs/>
        </w:rPr>
      </w:pPr>
      <w:r w:rsidRPr="00A822C0">
        <w:rPr>
          <w:rFonts w:ascii="Times New Roman" w:hAnsi="Times New Roman"/>
          <w:bCs/>
        </w:rPr>
        <w:t>Wykonawca oświadcza, że wypełnił obowiązki informacyjne przewidziane w art. 13 lub art. 14 RODO</w:t>
      </w:r>
      <w:r w:rsidRPr="00A822C0">
        <w:rPr>
          <w:rStyle w:val="Odwoanieprzypisudolnego"/>
          <w:rFonts w:ascii="Times New Roman" w:hAnsi="Times New Roman"/>
          <w:bCs/>
        </w:rPr>
        <w:footnoteReference w:id="1"/>
      </w:r>
      <w:r w:rsidRPr="00A822C0">
        <w:rPr>
          <w:rFonts w:ascii="Times New Roman" w:hAnsi="Times New Roman"/>
          <w:bCs/>
        </w:rPr>
        <w:t xml:space="preserve"> wobec osób fizycznych, od których dane osobowe bezpośrednio lub pośrednio pozyskał </w:t>
      </w:r>
      <w:r w:rsidRPr="00A822C0">
        <w:rPr>
          <w:rFonts w:ascii="Times New Roman" w:hAnsi="Times New Roman"/>
          <w:bCs/>
        </w:rPr>
        <w:br/>
        <w:t>w celu ubiegania się o udzielenie zamówienia publicznego w niniejszym postępowaniu</w:t>
      </w:r>
      <w:r w:rsidRPr="00A822C0">
        <w:rPr>
          <w:rStyle w:val="Odwoanieprzypisudolnego"/>
          <w:rFonts w:ascii="Times New Roman" w:hAnsi="Times New Roman"/>
          <w:bCs/>
        </w:rPr>
        <w:footnoteReference w:id="2"/>
      </w:r>
    </w:p>
    <w:p w14:paraId="18069448" w14:textId="05BF5988" w:rsidR="00232CBC" w:rsidRPr="00A822C0" w:rsidRDefault="00232CBC">
      <w:pPr>
        <w:pStyle w:val="Zwykytekst"/>
        <w:numPr>
          <w:ilvl w:val="0"/>
          <w:numId w:val="27"/>
        </w:numPr>
        <w:spacing w:line="276" w:lineRule="auto"/>
        <w:jc w:val="both"/>
        <w:rPr>
          <w:rFonts w:ascii="Times New Roman" w:hAnsi="Times New Roman"/>
          <w:sz w:val="22"/>
          <w:szCs w:val="22"/>
        </w:rPr>
      </w:pPr>
      <w:r w:rsidRPr="00A822C0">
        <w:rPr>
          <w:rFonts w:ascii="Times New Roman" w:hAnsi="Times New Roman"/>
          <w:sz w:val="22"/>
          <w:szCs w:val="22"/>
        </w:rPr>
        <w:t>Zamawiający wymaga, aby w ramach realizacji umowy czynności bezpośrednio związane z wykonaniem robót w ramach realizacji przedmiotu umowy były wykonywane przez osoby  zatrudnione na umowę o pracę, w rozumieniu przepisów ustawy z dnia 26.06.1974r. Kodeksu Pracy, tj. pracownicy fizyczni – wykonujący roboty, niezależnie od tego, czy prace te będzie wykonywał Wykonawca, podwykonawca lub dalszy podwykonawca. Wymóg ten nie dotyczy m.in. osób: kierujących budową, robotami, osób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4F734514" w14:textId="4C9CDD4B" w:rsidR="00232CBC" w:rsidRPr="00A822C0" w:rsidRDefault="00232CBC">
      <w:pPr>
        <w:pStyle w:val="Zwykytekst"/>
        <w:numPr>
          <w:ilvl w:val="0"/>
          <w:numId w:val="27"/>
        </w:numPr>
        <w:spacing w:line="276" w:lineRule="auto"/>
        <w:jc w:val="both"/>
        <w:rPr>
          <w:rFonts w:ascii="Times New Roman" w:hAnsi="Times New Roman"/>
          <w:sz w:val="22"/>
          <w:szCs w:val="22"/>
        </w:rPr>
      </w:pPr>
      <w:r w:rsidRPr="00A822C0">
        <w:rPr>
          <w:rFonts w:ascii="Times New Roman" w:hAnsi="Times New Roman"/>
          <w:bCs/>
          <w:sz w:val="22"/>
          <w:szCs w:val="22"/>
        </w:rPr>
        <w:t xml:space="preserve">Wykonawca zobowiązuje się przekazać Zamawiającemu w terminie </w:t>
      </w:r>
      <w:r w:rsidR="00136A3F" w:rsidRPr="00A822C0">
        <w:rPr>
          <w:rFonts w:ascii="Times New Roman" w:hAnsi="Times New Roman"/>
          <w:bCs/>
          <w:sz w:val="22"/>
          <w:szCs w:val="22"/>
        </w:rPr>
        <w:t>7</w:t>
      </w:r>
      <w:r w:rsidRPr="00A822C0">
        <w:rPr>
          <w:rFonts w:ascii="Times New Roman" w:hAnsi="Times New Roman"/>
          <w:bCs/>
          <w:sz w:val="22"/>
          <w:szCs w:val="22"/>
        </w:rPr>
        <w:t xml:space="preserve"> dni  od daty podpisania umowy </w:t>
      </w:r>
      <w:r w:rsidRPr="00A822C0">
        <w:rPr>
          <w:rFonts w:ascii="Times New Roman" w:eastAsia="TTE19DFB28t00" w:hAnsi="Times New Roman"/>
          <w:bCs/>
          <w:sz w:val="22"/>
          <w:szCs w:val="22"/>
        </w:rPr>
        <w:t xml:space="preserve">oświadczenie o zatrudnieniu na podstawie umowy o pracę osób wykonujących czynności związane z wykonaniem przedmiotu umowy, o których mowa w ust. 2 ze wskazaniem imienia i nazwiska </w:t>
      </w:r>
      <w:r w:rsidRPr="00A822C0">
        <w:rPr>
          <w:rFonts w:ascii="Times New Roman" w:eastAsia="TTE19DFB28t00" w:hAnsi="Times New Roman"/>
          <w:bCs/>
          <w:sz w:val="22"/>
          <w:szCs w:val="22"/>
        </w:rPr>
        <w:lastRenderedPageBreak/>
        <w:t xml:space="preserve">zatrudnionego pracownika, datę zawarcia umowy o pracę, rodzaj zawartej umowy o pracę i zakres obowiązków pracownika. Wykonawca ma obowiązek powiadomić o zmianach osób realizujących wskazane czynności. </w:t>
      </w:r>
    </w:p>
    <w:p w14:paraId="142DEF94" w14:textId="77777777" w:rsidR="00232CBC" w:rsidRPr="00A822C0" w:rsidRDefault="00232CBC">
      <w:pPr>
        <w:pStyle w:val="Zwykytekst"/>
        <w:numPr>
          <w:ilvl w:val="0"/>
          <w:numId w:val="27"/>
        </w:numPr>
        <w:spacing w:line="276" w:lineRule="auto"/>
        <w:ind w:left="357" w:hanging="357"/>
        <w:jc w:val="both"/>
        <w:rPr>
          <w:rFonts w:ascii="Times New Roman" w:hAnsi="Times New Roman"/>
          <w:sz w:val="22"/>
          <w:szCs w:val="22"/>
        </w:rPr>
      </w:pPr>
      <w:r w:rsidRPr="00A822C0">
        <w:rPr>
          <w:rFonts w:ascii="Times New Roman" w:hAnsi="Times New Roman"/>
          <w:bCs/>
          <w:sz w:val="22"/>
          <w:szCs w:val="22"/>
        </w:rPr>
        <w:t>W trakcie realizacji umowy Zamawiający uprawniony jest do wykonywania czynności kontrolnych 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414CB60A" w14:textId="77777777" w:rsidR="00232CBC" w:rsidRPr="00A822C0" w:rsidRDefault="00232CBC">
      <w:pPr>
        <w:pStyle w:val="Akapitzlist"/>
        <w:widowControl w:val="0"/>
        <w:numPr>
          <w:ilvl w:val="0"/>
          <w:numId w:val="37"/>
        </w:numPr>
        <w:spacing w:after="0"/>
        <w:ind w:hanging="520"/>
        <w:jc w:val="both"/>
        <w:rPr>
          <w:rFonts w:ascii="Times New Roman" w:eastAsia="TTE19DFB28t00" w:hAnsi="Times New Roman"/>
          <w:bCs/>
        </w:rPr>
      </w:pPr>
      <w:r w:rsidRPr="00A822C0">
        <w:rPr>
          <w:rFonts w:ascii="Times New Roman" w:eastAsia="TTE19DFB28t00" w:hAnsi="Times New Roman"/>
          <w:bCs/>
        </w:rPr>
        <w:t>oświadczenia zatrudnionego pracownika,</w:t>
      </w:r>
    </w:p>
    <w:p w14:paraId="36F07D18" w14:textId="77777777" w:rsidR="00232CBC" w:rsidRPr="00A822C0" w:rsidRDefault="00232CBC">
      <w:pPr>
        <w:pStyle w:val="Akapitzlist"/>
        <w:widowControl w:val="0"/>
        <w:numPr>
          <w:ilvl w:val="0"/>
          <w:numId w:val="37"/>
        </w:numPr>
        <w:spacing w:after="0"/>
        <w:ind w:hanging="520"/>
        <w:jc w:val="both"/>
        <w:rPr>
          <w:rFonts w:ascii="Times New Roman" w:eastAsia="TTE19DFB28t00" w:hAnsi="Times New Roman"/>
          <w:bCs/>
        </w:rPr>
      </w:pPr>
      <w:r w:rsidRPr="00A822C0">
        <w:rPr>
          <w:rFonts w:ascii="Times New Roman" w:eastAsia="TTE19DFB28t00" w:hAnsi="Times New Roman"/>
          <w:bCs/>
        </w:rPr>
        <w:t xml:space="preserve">oświadczenia wykonawcy lub podwykonawcy o zatrudnieniu pracownika na podstawie umowy </w:t>
      </w:r>
      <w:r w:rsidRPr="00A822C0">
        <w:rPr>
          <w:rFonts w:ascii="Times New Roman" w:eastAsia="TTE19DFB28t00" w:hAnsi="Times New Roman"/>
          <w:bCs/>
        </w:rPr>
        <w:br/>
        <w:t xml:space="preserve">o pracę, </w:t>
      </w:r>
    </w:p>
    <w:p w14:paraId="42FBC4EE" w14:textId="77777777" w:rsidR="00232CBC" w:rsidRPr="00A822C0" w:rsidRDefault="00232CBC">
      <w:pPr>
        <w:pStyle w:val="Akapitzlist"/>
        <w:widowControl w:val="0"/>
        <w:numPr>
          <w:ilvl w:val="0"/>
          <w:numId w:val="37"/>
        </w:numPr>
        <w:spacing w:after="0"/>
        <w:ind w:hanging="520"/>
        <w:jc w:val="both"/>
        <w:rPr>
          <w:rFonts w:ascii="Times New Roman" w:eastAsia="TTE19DFB28t00" w:hAnsi="Times New Roman"/>
          <w:bCs/>
        </w:rPr>
      </w:pPr>
      <w:r w:rsidRPr="00A822C0">
        <w:rPr>
          <w:rFonts w:ascii="Times New Roman" w:eastAsia="TTE19DFB28t00" w:hAnsi="Times New Roman"/>
          <w:bCs/>
        </w:rPr>
        <w:t>poświadczonej za zgodność z oryginałem kopii umowy o pracę zatrudnionego pracownika,</w:t>
      </w:r>
    </w:p>
    <w:p w14:paraId="4FBEB5AD" w14:textId="77777777" w:rsidR="00232CBC" w:rsidRPr="00A822C0" w:rsidRDefault="00232CBC">
      <w:pPr>
        <w:pStyle w:val="Akapitzlist"/>
        <w:widowControl w:val="0"/>
        <w:numPr>
          <w:ilvl w:val="0"/>
          <w:numId w:val="37"/>
        </w:numPr>
        <w:spacing w:after="0"/>
        <w:ind w:hanging="520"/>
        <w:jc w:val="both"/>
        <w:rPr>
          <w:rFonts w:ascii="Times New Roman" w:eastAsia="TTE19DFB28t00" w:hAnsi="Times New Roman"/>
          <w:bCs/>
        </w:rPr>
      </w:pPr>
      <w:r w:rsidRPr="00A822C0">
        <w:rPr>
          <w:rFonts w:ascii="Times New Roman" w:eastAsia="TTE19DFB28t00" w:hAnsi="Times New Roman"/>
          <w:bCs/>
        </w:rPr>
        <w:t>innych dokumentów,</w:t>
      </w:r>
    </w:p>
    <w:p w14:paraId="624C982B" w14:textId="77777777" w:rsidR="00232CBC" w:rsidRPr="00A822C0" w:rsidRDefault="00232CBC" w:rsidP="00B515FE">
      <w:pPr>
        <w:widowControl w:val="0"/>
        <w:spacing w:line="276" w:lineRule="auto"/>
        <w:ind w:left="360" w:hanging="218"/>
        <w:jc w:val="both"/>
        <w:rPr>
          <w:rFonts w:eastAsia="TTE19DFB28t00"/>
          <w:bCs/>
          <w:sz w:val="22"/>
          <w:szCs w:val="22"/>
        </w:rPr>
      </w:pPr>
      <w:r w:rsidRPr="00A822C0">
        <w:rPr>
          <w:rFonts w:eastAsia="TTE19DFB28t00"/>
          <w:bCs/>
          <w:sz w:val="22"/>
          <w:szCs w:val="22"/>
        </w:rPr>
        <w:t>-</w:t>
      </w:r>
      <w:r w:rsidRPr="00A822C0">
        <w:rPr>
          <w:rFonts w:eastAsia="TTE19DFB28t00"/>
          <w:bCs/>
          <w:sz w:val="22"/>
          <w:szCs w:val="22"/>
        </w:rPr>
        <w:tab/>
        <w:t>zawierających informacje, w tym dane osobowe, niezbędne do weryfikacji zatrudnienia na podstawie umowy o pracę, w szczególności imię i nazwisko zatrudnionego pracownika, datę zawarcia umowy o pracę, rodzaj umowy o pracę i zakres obowiązków pracownika, jednocześnie gwarantując przestrzeganie przepisów ustawy z dnia 10.05.2018r. o ochronie danych osobowych (Dz. U. z 2019, poz 1781 ze zmianami).</w:t>
      </w:r>
    </w:p>
    <w:p w14:paraId="2F76A029" w14:textId="77777777" w:rsidR="00232CBC" w:rsidRPr="00A822C0" w:rsidRDefault="00232CBC">
      <w:pPr>
        <w:pStyle w:val="Akapitzlist"/>
        <w:widowControl w:val="0"/>
        <w:numPr>
          <w:ilvl w:val="0"/>
          <w:numId w:val="27"/>
        </w:numPr>
        <w:tabs>
          <w:tab w:val="left" w:pos="360"/>
        </w:tabs>
        <w:jc w:val="both"/>
        <w:rPr>
          <w:rFonts w:ascii="Times New Roman" w:eastAsia="TTE19DFB28t00" w:hAnsi="Times New Roman"/>
          <w:bCs/>
        </w:rPr>
      </w:pPr>
      <w:r w:rsidRPr="00A822C0">
        <w:rPr>
          <w:rFonts w:ascii="Times New Roman" w:eastAsia="TTE19DFB28t00" w:hAnsi="Times New Roman"/>
          <w:bCs/>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4EB0601" w14:textId="77777777" w:rsidR="00232CBC" w:rsidRPr="00A822C0" w:rsidRDefault="00232CBC">
      <w:pPr>
        <w:pStyle w:val="Akapitzlist"/>
        <w:widowControl w:val="0"/>
        <w:numPr>
          <w:ilvl w:val="0"/>
          <w:numId w:val="27"/>
        </w:numPr>
        <w:tabs>
          <w:tab w:val="left" w:pos="360"/>
        </w:tabs>
        <w:spacing w:after="240"/>
        <w:ind w:left="357" w:hanging="357"/>
        <w:jc w:val="both"/>
        <w:rPr>
          <w:rFonts w:ascii="Times New Roman" w:eastAsia="TTE19DFB28t00" w:hAnsi="Times New Roman"/>
          <w:bCs/>
        </w:rPr>
      </w:pPr>
      <w:r w:rsidRPr="00A822C0">
        <w:rPr>
          <w:rFonts w:ascii="Times New Roman" w:eastAsia="TTE19DFB28t00" w:hAnsi="Times New Roman"/>
          <w:bCs/>
        </w:rPr>
        <w:t xml:space="preserve">W przypadku uzasadnionych wątpliwości co do przestrzegania prawa pracy przez Wykonawcę lub podwykonawcę, Zamawiający może zwrócić się o przeprowadzenie kontroli przez Państwową Inspekcję Pracy. </w:t>
      </w:r>
    </w:p>
    <w:p w14:paraId="77524EA5"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Podwykonawstwo</w:t>
      </w:r>
    </w:p>
    <w:p w14:paraId="2B9FFA91" w14:textId="77777777"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5</w:t>
      </w:r>
    </w:p>
    <w:p w14:paraId="335C526F"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bCs/>
          <w:sz w:val="22"/>
          <w:szCs w:val="22"/>
        </w:rPr>
        <w:t>Wykonawca wykona przedmiot umowy samodzielnie lub przy udziale Podwykonawców, zawierając z nimi  stosowne umowy w formie pisemnej pod rygorem nieważności.</w:t>
      </w:r>
    </w:p>
    <w:p w14:paraId="77D34A48"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Następujące części zamówienia Wykonawca zamierza powierzyć do wykonania podwykonawcom:</w:t>
      </w:r>
    </w:p>
    <w:p w14:paraId="7FD5A3D0" w14:textId="77777777" w:rsidR="00232CBC" w:rsidRPr="00A822C0" w:rsidRDefault="00232CBC" w:rsidP="00B515FE">
      <w:pPr>
        <w:tabs>
          <w:tab w:val="num" w:pos="1440"/>
        </w:tabs>
        <w:spacing w:line="276" w:lineRule="auto"/>
        <w:ind w:left="360"/>
        <w:jc w:val="both"/>
        <w:rPr>
          <w:sz w:val="22"/>
          <w:szCs w:val="22"/>
        </w:rPr>
      </w:pPr>
      <w:r w:rsidRPr="00A822C0">
        <w:rPr>
          <w:sz w:val="22"/>
          <w:szCs w:val="22"/>
        </w:rPr>
        <w:t>.................................………….................................................................................................</w:t>
      </w:r>
    </w:p>
    <w:p w14:paraId="41FA65E9"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W trakcie realizacji umowy Wykonawca może dokonać zmiany podwykonawcy, zrezygnować z podwykonawcy bądź wprowadzić podwykonawcę w zakresie nieprzewidzianym w ofercie (zgodnie z postanowieniami umowy).</w:t>
      </w:r>
    </w:p>
    <w:p w14:paraId="3E248585"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Wykonanie przedmiotu umowy przy udziale podwykonawców nie pociąga za sobą możliwości naliczania dodatkowej zapłaty za wykonanie przedmiotu umowy ani wprowadzania jakichkolwiek zmian do umowy.</w:t>
      </w:r>
    </w:p>
    <w:p w14:paraId="1A230C0C" w14:textId="4EEDA69C"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Jeżeli zmiana albo rezygnacja z podwykonawstwa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Pr="00A822C0">
        <w:rPr>
          <w:sz w:val="22"/>
          <w:szCs w:val="22"/>
        </w:rPr>
        <w:br/>
        <w:t xml:space="preserve">o udzielenie zamówienia. Przepis art. 122 ustawy Pzp stosuje się odpowiednio. </w:t>
      </w:r>
      <w:r w:rsidRPr="00A822C0">
        <w:rPr>
          <w:color w:val="000000"/>
          <w:sz w:val="22"/>
          <w:szCs w:val="22"/>
        </w:rPr>
        <w:t>Ponadto nowy podwykonawca nie może podlegać wykluczeniu w oparciu o przesłanki zawarte w swz względem Wykonawcy. Jeżeli wobec podwykonawcy zachodzą podstawy wykluczenia, zamawiający, żąda aby wykonawca w terminie określonym przez zamawiającego zastąpił tego podwykonawcę pod rygorem niedopuszczenia podwykonawcy do realizacji części zamówienia.</w:t>
      </w:r>
    </w:p>
    <w:p w14:paraId="4D91DBD6"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lastRenderedPageBreak/>
        <w:t xml:space="preserve">Powierzenie wykonania części zamówienia podwykonawcom nie zwalnia wykonawcy </w:t>
      </w:r>
      <w:r w:rsidRPr="00A822C0">
        <w:rPr>
          <w:sz w:val="22"/>
          <w:szCs w:val="22"/>
        </w:rPr>
        <w:br/>
        <w:t>z odpowiedzialności za należyte wykonanie tego zamówienia.</w:t>
      </w:r>
    </w:p>
    <w:p w14:paraId="6FAB7269"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Wykonawca, podwykonawca lub dalszy podwykonawca na roboty budowlane zamierzający zawrzeć umowę o podwykonawstwo, której przedmiotem są roboty budowlane jest obowiązany, </w:t>
      </w:r>
      <w:r w:rsidRPr="00A822C0">
        <w:rPr>
          <w:sz w:val="22"/>
          <w:szCs w:val="22"/>
        </w:rPr>
        <w:br/>
        <w:t>w trakcie realizacji zamówienia, do przedłożenia Zamawiającemu projektu tej umowy, przy czym  podwykonawca lub dalszy podwykonawca jest obowiązany dołączyć zgodę Wykonawcy na zawarcie umowy o podwykonawstwo o treści zgodnej z projektem umowy.</w:t>
      </w:r>
    </w:p>
    <w:p w14:paraId="1F5125E6"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Termin zapłaty wynagrodzenia podwykonawcy lub dalszemu podwykonawcy przewidziany </w:t>
      </w:r>
      <w:r w:rsidRPr="00A822C0">
        <w:rPr>
          <w:sz w:val="22"/>
          <w:szCs w:val="22"/>
        </w:rPr>
        <w:br/>
        <w:t>w umowie o podwykonawstwo nie może być dłuższy niż 30 dni od dnia doręczenia Wykonawcy, podwykonawcy lub dalszemu podwykonawcy faktury lub rachunku.</w:t>
      </w:r>
    </w:p>
    <w:p w14:paraId="0727B6DC"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Zamawiający w terminie 14 dni, od dnia doręczenia projektu umowy o podwykonawstwo, a także projektu jej zmian, może zgłosić w formie pisemnej zastrzeżenia do projektu umowy o podwykonawstwo, i do jej zmian, której przedmiotem są roboty budowlane, w przypadku gdy:</w:t>
      </w:r>
    </w:p>
    <w:p w14:paraId="199EC248" w14:textId="77777777" w:rsidR="00232CBC" w:rsidRPr="00A822C0" w:rsidRDefault="00232CBC">
      <w:pPr>
        <w:pStyle w:val="Akapitzlist"/>
        <w:numPr>
          <w:ilvl w:val="0"/>
          <w:numId w:val="36"/>
        </w:numPr>
        <w:ind w:hanging="540"/>
        <w:jc w:val="both"/>
        <w:rPr>
          <w:rFonts w:ascii="Times New Roman" w:hAnsi="Times New Roman"/>
        </w:rPr>
      </w:pPr>
      <w:r w:rsidRPr="00A822C0">
        <w:rPr>
          <w:rFonts w:ascii="Times New Roman" w:hAnsi="Times New Roman"/>
        </w:rPr>
        <w:t>nie spełnia wymagań określonych w dokumentach zamówienia,</w:t>
      </w:r>
    </w:p>
    <w:p w14:paraId="7A900C02" w14:textId="77777777" w:rsidR="00232CBC" w:rsidRPr="00A822C0" w:rsidRDefault="00232CBC">
      <w:pPr>
        <w:pStyle w:val="Akapitzlist"/>
        <w:numPr>
          <w:ilvl w:val="0"/>
          <w:numId w:val="36"/>
        </w:numPr>
        <w:ind w:hanging="540"/>
        <w:jc w:val="both"/>
        <w:rPr>
          <w:rFonts w:ascii="Times New Roman" w:hAnsi="Times New Roman"/>
        </w:rPr>
      </w:pPr>
      <w:r w:rsidRPr="00A822C0">
        <w:rPr>
          <w:rFonts w:ascii="Times New Roman" w:hAnsi="Times New Roman"/>
        </w:rPr>
        <w:t>przewiduje termin zapłaty wynagrodzenia dłuższy niż określony w ust. 8,</w:t>
      </w:r>
    </w:p>
    <w:p w14:paraId="0329B05A" w14:textId="77777777" w:rsidR="00232CBC" w:rsidRPr="00A822C0" w:rsidRDefault="00232CBC">
      <w:pPr>
        <w:pStyle w:val="Akapitzlist"/>
        <w:numPr>
          <w:ilvl w:val="0"/>
          <w:numId w:val="36"/>
        </w:numPr>
        <w:spacing w:after="0"/>
        <w:ind w:hanging="540"/>
        <w:jc w:val="both"/>
        <w:rPr>
          <w:rFonts w:ascii="Times New Roman" w:hAnsi="Times New Roman"/>
        </w:rPr>
      </w:pPr>
      <w:r w:rsidRPr="00A822C0">
        <w:rPr>
          <w:rFonts w:ascii="Times New Roman" w:hAnsi="Times New Roman"/>
        </w:rPr>
        <w:t>zawiera postanowienia niezgodne z art. 463 ustawy Pzp.</w:t>
      </w:r>
    </w:p>
    <w:p w14:paraId="715F177A"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Niezgłoszenie przez Zamawiającego pisemnych zastrzeżeń, o których mowa w ust. 9, do przedłożonego projektu umowy o podwykonawstwo, której przedmiotem są roboty budowlane, </w:t>
      </w:r>
      <w:r w:rsidRPr="00A822C0">
        <w:rPr>
          <w:sz w:val="22"/>
          <w:szCs w:val="22"/>
        </w:rPr>
        <w:br/>
        <w:t>w terminie 14 dni, od dnia doręczenia pisemnego projektu umowy o podwykonawstwo, uważa się za akceptację projektu umowy przez Zamawiającego.</w:t>
      </w:r>
    </w:p>
    <w:p w14:paraId="681498A9"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Wykonawca, podwykonawca lub dalszy podwykonawca zamówienia na roboty budowlane przedkłada Zamawiającemu poświadczoną za zgodność z oryginałem kopię zawartej umowy </w:t>
      </w:r>
      <w:r w:rsidRPr="00A822C0">
        <w:rPr>
          <w:sz w:val="22"/>
          <w:szCs w:val="22"/>
        </w:rPr>
        <w:br/>
        <w:t>o podwykonawstwo, której przedmiotem są roboty budowlane, oraz ich zmian w terminie 7 dni od dnia jej zawarcia. Zamawiający, w terminie do 14 dni, zgłasza w formie pisemnej pod rygorem nieważności sprzeciw do umowy o podwykonawstwo, której przedmiotem są roboty budowlane, oraz ich zmian, w przypadkach o których mowa w ust. 9.</w:t>
      </w:r>
    </w:p>
    <w:p w14:paraId="7931672E"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Niezgłoszenie przez Zamawiającego pisemnego sprzeciwu, o którym mowa w ust. 11, do przedłożonej umowy o podwykonawstwo, której przedmiotem są roboty budowlane, w terminie 14 dni, licząc od dnia doręczenia poświadczonej kopii umowy o podwykonawstwo, uważa się za akceptację umowy przez Zamawiającego.</w:t>
      </w:r>
    </w:p>
    <w:p w14:paraId="77503D1A"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 z wyłączeniem umów o podwykonawstwo o wartości mniejszej niż 0,5% wartości umowy oraz umów o podwykonawstwo, których przedmiot został wskazany przez zamawiającego </w:t>
      </w:r>
      <w:r w:rsidRPr="00A822C0">
        <w:rPr>
          <w:sz w:val="22"/>
          <w:szCs w:val="22"/>
        </w:rPr>
        <w:br/>
        <w:t xml:space="preserve">w dokumentach zamówienia. Wyłączenie, o którym mowa w zdaniu pierwszym, nie dotyczy umów </w:t>
      </w:r>
      <w:r w:rsidRPr="00A822C0">
        <w:rPr>
          <w:sz w:val="22"/>
          <w:szCs w:val="22"/>
        </w:rPr>
        <w:br/>
        <w:t>o podwykonawstwo o wartości większej niż 50.000 złotych.</w:t>
      </w:r>
    </w:p>
    <w:p w14:paraId="5C451624"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W przypadku, o którym mowa w ust. 13 podwykonawca lub dalszy podwykonawca, przedkłada poświadczoną za zgodność z oryginałem kopię umowy również wykonawcy.</w:t>
      </w:r>
    </w:p>
    <w:p w14:paraId="616F3B1E"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W przypadku, o którym mowa w ust. 13, termin zapłaty wynagrodzenia jest dłuższy niż określony </w:t>
      </w:r>
      <w:r w:rsidRPr="00A822C0">
        <w:rPr>
          <w:sz w:val="22"/>
          <w:szCs w:val="22"/>
        </w:rPr>
        <w:br/>
        <w:t>w ust. 7, zamawiający informuje o tym wykonawcę i wzywa go do doprowadzenia do zmiany tej umowy, pod rygorem wystąpienia o zapłatę kary umownej.</w:t>
      </w:r>
    </w:p>
    <w:p w14:paraId="033BD827"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Przepisy ust. 6 – 15 stosuje się odpowiednio do zmian umowy o podwykonawstwo.</w:t>
      </w:r>
    </w:p>
    <w:p w14:paraId="29DFF303"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F7A7F54"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lastRenderedPageBreak/>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737DB3"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Bezpośrednia zapłata obejmuje wyłącznie należne wynagrodzenie, bez odsetek, należnych podwykonawcy lub dalszemu podwykonawcy.</w:t>
      </w:r>
    </w:p>
    <w:p w14:paraId="0EAA211C"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w:t>
      </w:r>
      <w:r w:rsidRPr="00A822C0">
        <w:rPr>
          <w:sz w:val="22"/>
          <w:szCs w:val="22"/>
        </w:rPr>
        <w:br/>
        <w:t xml:space="preserve">o podwykonawstwo. </w:t>
      </w:r>
    </w:p>
    <w:p w14:paraId="2FC4E3EC"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W przypadku zgłoszenia uwag, o których mowa w ust. 20, w terminie wskazanym przez Zamawiającego, Zamawiający może:</w:t>
      </w:r>
    </w:p>
    <w:p w14:paraId="2F68A9C8" w14:textId="77777777" w:rsidR="00232CBC" w:rsidRPr="00A822C0" w:rsidRDefault="00232CBC">
      <w:pPr>
        <w:pStyle w:val="Akapitzlist1"/>
        <w:numPr>
          <w:ilvl w:val="1"/>
          <w:numId w:val="58"/>
        </w:numPr>
        <w:tabs>
          <w:tab w:val="left" w:pos="709"/>
          <w:tab w:val="left" w:pos="1843"/>
        </w:tabs>
        <w:spacing w:after="0"/>
        <w:ind w:left="720" w:hanging="539"/>
        <w:jc w:val="both"/>
        <w:rPr>
          <w:rFonts w:ascii="Times New Roman" w:hAnsi="Times New Roman"/>
        </w:rPr>
      </w:pPr>
      <w:r w:rsidRPr="00A822C0">
        <w:rPr>
          <w:rFonts w:ascii="Times New Roman" w:hAnsi="Times New Roman"/>
        </w:rPr>
        <w:t>nie dokonać bezpośredniej zapłaty wynagrodzenia podwykonawcy lub dalszemu podwykonawcy, jeżeli wykonawca wykaże niezasadność takiej zapłaty albo</w:t>
      </w:r>
    </w:p>
    <w:p w14:paraId="5D461759" w14:textId="77777777" w:rsidR="00232CBC" w:rsidRPr="00A822C0" w:rsidRDefault="00232CBC">
      <w:pPr>
        <w:pStyle w:val="Akapitzlist1"/>
        <w:numPr>
          <w:ilvl w:val="1"/>
          <w:numId w:val="58"/>
        </w:numPr>
        <w:tabs>
          <w:tab w:val="left" w:pos="709"/>
          <w:tab w:val="left" w:pos="1843"/>
        </w:tabs>
        <w:spacing w:after="0"/>
        <w:ind w:left="720" w:hanging="539"/>
        <w:jc w:val="both"/>
        <w:rPr>
          <w:rFonts w:ascii="Times New Roman" w:hAnsi="Times New Roman"/>
        </w:rPr>
      </w:pPr>
      <w:r w:rsidRPr="00A822C0">
        <w:rPr>
          <w:rFonts w:ascii="Times New Roman" w:hAnsi="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FAAC4A" w14:textId="77777777" w:rsidR="00232CBC" w:rsidRPr="00A822C0" w:rsidRDefault="00232CBC">
      <w:pPr>
        <w:pStyle w:val="Akapitzlist1"/>
        <w:numPr>
          <w:ilvl w:val="1"/>
          <w:numId w:val="58"/>
        </w:numPr>
        <w:tabs>
          <w:tab w:val="left" w:pos="709"/>
          <w:tab w:val="left" w:pos="1843"/>
        </w:tabs>
        <w:spacing w:after="0"/>
        <w:ind w:left="720" w:hanging="539"/>
        <w:jc w:val="both"/>
        <w:rPr>
          <w:rFonts w:ascii="Times New Roman" w:hAnsi="Times New Roman"/>
        </w:rPr>
      </w:pPr>
      <w:r w:rsidRPr="00A822C0">
        <w:rPr>
          <w:rFonts w:ascii="Times New Roman" w:hAnsi="Times New Roman"/>
        </w:rPr>
        <w:t>dokonać bezpośredniej zapłaty wynagrodzenia podwykonawcy lub dalszemu podwykonawcy, jeżeli podwykonawca lub dalszy podwykonawca wykaże zasadność takiej zapłaty.</w:t>
      </w:r>
    </w:p>
    <w:p w14:paraId="7FB06F7E" w14:textId="77777777" w:rsidR="00232CBC" w:rsidRPr="00A822C0" w:rsidRDefault="00232CBC">
      <w:pPr>
        <w:pStyle w:val="Akapitzlist"/>
        <w:widowControl w:val="0"/>
        <w:numPr>
          <w:ilvl w:val="1"/>
          <w:numId w:val="8"/>
        </w:numPr>
        <w:tabs>
          <w:tab w:val="left" w:pos="709"/>
        </w:tabs>
        <w:ind w:left="360"/>
        <w:jc w:val="both"/>
        <w:rPr>
          <w:rFonts w:ascii="Times New Roman" w:hAnsi="Times New Roman"/>
        </w:rPr>
      </w:pPr>
      <w:r w:rsidRPr="00A822C0">
        <w:rPr>
          <w:rFonts w:ascii="Times New Roman" w:hAnsi="Times New Roman"/>
        </w:rPr>
        <w:t>W przypadku dokonania bezpośredniej zapłaty podwykonawcy lub dalszemu podwykonawcy Zamawiający potrąca kwotę wypłaconego wynagrodzenia z wynagrodzenia należnego wykonawcy.</w:t>
      </w:r>
    </w:p>
    <w:p w14:paraId="2EB22218" w14:textId="77777777" w:rsidR="00232CBC" w:rsidRPr="00A822C0" w:rsidRDefault="00232CBC">
      <w:pPr>
        <w:pStyle w:val="Akapitzlist"/>
        <w:widowControl w:val="0"/>
        <w:numPr>
          <w:ilvl w:val="1"/>
          <w:numId w:val="8"/>
        </w:numPr>
        <w:tabs>
          <w:tab w:val="left" w:pos="709"/>
        </w:tabs>
        <w:ind w:left="360"/>
        <w:jc w:val="both"/>
        <w:rPr>
          <w:rFonts w:ascii="Times New Roman" w:hAnsi="Times New Roman"/>
        </w:rPr>
      </w:pPr>
      <w:r w:rsidRPr="00A822C0">
        <w:rPr>
          <w:rFonts w:ascii="Times New Roman" w:hAnsi="Times New Roman"/>
        </w:rPr>
        <w:t>Konieczność wielokrotnego dokonywania bezpośredniej zapłaty podwykonawcy lub dalszemu podwykonawcy lub konieczność dokonania bezpośrednich zapłat na sumę większą niż 5% wartości umowy może stanowić podstawę do odstąpienia od umowy.</w:t>
      </w:r>
    </w:p>
    <w:p w14:paraId="02D2CD29" w14:textId="77777777" w:rsidR="00232CBC" w:rsidRPr="00A822C0" w:rsidRDefault="00232CBC">
      <w:pPr>
        <w:pStyle w:val="Akapitzlist"/>
        <w:widowControl w:val="0"/>
        <w:numPr>
          <w:ilvl w:val="1"/>
          <w:numId w:val="8"/>
        </w:numPr>
        <w:tabs>
          <w:tab w:val="left" w:pos="709"/>
        </w:tabs>
        <w:ind w:left="360"/>
        <w:jc w:val="both"/>
        <w:rPr>
          <w:rFonts w:ascii="Times New Roman" w:hAnsi="Times New Roman"/>
        </w:rPr>
      </w:pPr>
      <w:r w:rsidRPr="00A822C0">
        <w:rPr>
          <w:rFonts w:ascii="Times New Roman" w:hAnsi="Times New Roman"/>
        </w:rPr>
        <w:t>Zlecenie robót podwykonawcom bez wiedzy i zgody Zamawiającego stanowi podstawę do odstąpienia od umowy przez Zamawiającego z przyczyn zależnych od Wykonawcy oraz naliczenie kary umownej zastrzeżonej na tę okoliczność.</w:t>
      </w:r>
    </w:p>
    <w:p w14:paraId="6C155A96" w14:textId="41A69D41" w:rsidR="00232CBC" w:rsidRPr="00A822C0" w:rsidRDefault="00232CBC">
      <w:pPr>
        <w:pStyle w:val="Akapitzlist"/>
        <w:widowControl w:val="0"/>
        <w:numPr>
          <w:ilvl w:val="1"/>
          <w:numId w:val="8"/>
        </w:numPr>
        <w:tabs>
          <w:tab w:val="left" w:pos="709"/>
        </w:tabs>
        <w:spacing w:after="0"/>
        <w:ind w:left="357" w:hanging="357"/>
        <w:contextualSpacing w:val="0"/>
        <w:jc w:val="both"/>
        <w:rPr>
          <w:rFonts w:ascii="Times New Roman" w:hAnsi="Times New Roman"/>
        </w:rPr>
      </w:pPr>
      <w:r w:rsidRPr="00A822C0">
        <w:rPr>
          <w:rFonts w:ascii="Times New Roman" w:hAnsi="Times New Roman"/>
        </w:rPr>
        <w:t>Umowa o podwykonawstwo</w:t>
      </w:r>
      <w:r w:rsidR="00A61D50" w:rsidRPr="00A822C0">
        <w:rPr>
          <w:rFonts w:ascii="Times New Roman" w:hAnsi="Times New Roman"/>
        </w:rPr>
        <w:t xml:space="preserve"> lub dalsze podwykonawstwo</w:t>
      </w:r>
      <w:r w:rsidRPr="00A822C0">
        <w:rPr>
          <w:rFonts w:ascii="Times New Roman" w:hAnsi="Times New Roman"/>
        </w:rPr>
        <w:t>, której przedmiotem są roboty budowlane musi zawierać w szczególności:</w:t>
      </w:r>
    </w:p>
    <w:p w14:paraId="0A410B48" w14:textId="77777777" w:rsidR="00232CBC" w:rsidRPr="00A822C0" w:rsidRDefault="00232CBC">
      <w:pPr>
        <w:pStyle w:val="Akapitzlist"/>
        <w:numPr>
          <w:ilvl w:val="0"/>
          <w:numId w:val="30"/>
        </w:numPr>
        <w:spacing w:after="0"/>
        <w:jc w:val="both"/>
        <w:rPr>
          <w:rFonts w:ascii="Times New Roman" w:hAnsi="Times New Roman"/>
          <w:vanish/>
        </w:rPr>
      </w:pPr>
    </w:p>
    <w:p w14:paraId="7C5A8B04" w14:textId="77777777" w:rsidR="00232CBC" w:rsidRPr="00A822C0" w:rsidRDefault="00232CBC">
      <w:pPr>
        <w:pStyle w:val="Akapitzlist"/>
        <w:numPr>
          <w:ilvl w:val="0"/>
          <w:numId w:val="30"/>
        </w:numPr>
        <w:spacing w:after="0"/>
        <w:jc w:val="both"/>
        <w:rPr>
          <w:rFonts w:ascii="Times New Roman" w:hAnsi="Times New Roman"/>
          <w:vanish/>
        </w:rPr>
      </w:pPr>
    </w:p>
    <w:p w14:paraId="38940BB2" w14:textId="77777777" w:rsidR="00232CBC" w:rsidRPr="00A822C0" w:rsidRDefault="00232CBC">
      <w:pPr>
        <w:pStyle w:val="Akapitzlist"/>
        <w:numPr>
          <w:ilvl w:val="0"/>
          <w:numId w:val="30"/>
        </w:numPr>
        <w:spacing w:after="0"/>
        <w:jc w:val="both"/>
        <w:rPr>
          <w:rFonts w:ascii="Times New Roman" w:hAnsi="Times New Roman"/>
          <w:vanish/>
        </w:rPr>
      </w:pPr>
    </w:p>
    <w:p w14:paraId="22916D3A" w14:textId="77777777" w:rsidR="00232CBC" w:rsidRPr="00A822C0" w:rsidRDefault="00232CBC">
      <w:pPr>
        <w:pStyle w:val="Akapitzlist"/>
        <w:numPr>
          <w:ilvl w:val="0"/>
          <w:numId w:val="30"/>
        </w:numPr>
        <w:spacing w:after="0"/>
        <w:jc w:val="both"/>
        <w:rPr>
          <w:rFonts w:ascii="Times New Roman" w:hAnsi="Times New Roman"/>
          <w:vanish/>
        </w:rPr>
      </w:pPr>
    </w:p>
    <w:p w14:paraId="40182170" w14:textId="77777777" w:rsidR="00232CBC" w:rsidRPr="00A822C0" w:rsidRDefault="00232CBC">
      <w:pPr>
        <w:pStyle w:val="Akapitzlist"/>
        <w:numPr>
          <w:ilvl w:val="0"/>
          <w:numId w:val="30"/>
        </w:numPr>
        <w:spacing w:after="0"/>
        <w:jc w:val="both"/>
        <w:rPr>
          <w:rFonts w:ascii="Times New Roman" w:hAnsi="Times New Roman"/>
          <w:vanish/>
        </w:rPr>
      </w:pPr>
    </w:p>
    <w:p w14:paraId="78C79795" w14:textId="77777777" w:rsidR="00232CBC" w:rsidRPr="00A822C0" w:rsidRDefault="00232CBC">
      <w:pPr>
        <w:pStyle w:val="Akapitzlist"/>
        <w:numPr>
          <w:ilvl w:val="0"/>
          <w:numId w:val="30"/>
        </w:numPr>
        <w:spacing w:after="0"/>
        <w:jc w:val="both"/>
        <w:rPr>
          <w:rFonts w:ascii="Times New Roman" w:hAnsi="Times New Roman"/>
          <w:vanish/>
        </w:rPr>
      </w:pPr>
    </w:p>
    <w:p w14:paraId="1C0F1D6D" w14:textId="77777777" w:rsidR="00232CBC" w:rsidRPr="00A822C0" w:rsidRDefault="00232CBC">
      <w:pPr>
        <w:pStyle w:val="Akapitzlist"/>
        <w:numPr>
          <w:ilvl w:val="0"/>
          <w:numId w:val="30"/>
        </w:numPr>
        <w:spacing w:after="0"/>
        <w:jc w:val="both"/>
        <w:rPr>
          <w:rFonts w:ascii="Times New Roman" w:hAnsi="Times New Roman"/>
          <w:vanish/>
        </w:rPr>
      </w:pPr>
    </w:p>
    <w:p w14:paraId="0AE8A077" w14:textId="77777777" w:rsidR="00232CBC" w:rsidRPr="00A822C0" w:rsidRDefault="00232CBC">
      <w:pPr>
        <w:pStyle w:val="Akapitzlist"/>
        <w:numPr>
          <w:ilvl w:val="0"/>
          <w:numId w:val="30"/>
        </w:numPr>
        <w:spacing w:after="0"/>
        <w:jc w:val="both"/>
        <w:rPr>
          <w:rFonts w:ascii="Times New Roman" w:hAnsi="Times New Roman"/>
          <w:vanish/>
        </w:rPr>
      </w:pPr>
    </w:p>
    <w:p w14:paraId="19609BBF" w14:textId="77777777" w:rsidR="00232CBC" w:rsidRPr="00A822C0" w:rsidRDefault="00232CBC">
      <w:pPr>
        <w:pStyle w:val="Akapitzlist"/>
        <w:numPr>
          <w:ilvl w:val="0"/>
          <w:numId w:val="30"/>
        </w:numPr>
        <w:spacing w:after="0"/>
        <w:jc w:val="both"/>
        <w:rPr>
          <w:rFonts w:ascii="Times New Roman" w:hAnsi="Times New Roman"/>
          <w:vanish/>
        </w:rPr>
      </w:pPr>
    </w:p>
    <w:p w14:paraId="2A43AFCD" w14:textId="77777777" w:rsidR="00232CBC" w:rsidRPr="00A822C0" w:rsidRDefault="00232CBC">
      <w:pPr>
        <w:pStyle w:val="Akapitzlist"/>
        <w:numPr>
          <w:ilvl w:val="0"/>
          <w:numId w:val="30"/>
        </w:numPr>
        <w:spacing w:after="0"/>
        <w:jc w:val="both"/>
        <w:rPr>
          <w:rFonts w:ascii="Times New Roman" w:hAnsi="Times New Roman"/>
          <w:vanish/>
        </w:rPr>
      </w:pPr>
    </w:p>
    <w:p w14:paraId="01BC14E8" w14:textId="77777777"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rPr>
        <w:t>zakres robót powierzonych podwykonawcy,</w:t>
      </w:r>
    </w:p>
    <w:p w14:paraId="277ABC0F" w14:textId="77777777"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rPr>
        <w:t>zasady odbioru wykonanych prac,</w:t>
      </w:r>
    </w:p>
    <w:p w14:paraId="2A8D52A3" w14:textId="5DE0811A"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rPr>
        <w:t>wynagrodzeni</w:t>
      </w:r>
      <w:r w:rsidR="00A61D50" w:rsidRPr="00A822C0">
        <w:rPr>
          <w:rFonts w:ascii="Times New Roman" w:hAnsi="Times New Roman"/>
        </w:rPr>
        <w:t>e przewidziane w umowie o podwykonawstwo za dany zakres prac nie może być wyższe niż wynagrodzenie przewidziane dla Wykonawcy za ten zakres prac w umowie,</w:t>
      </w:r>
      <w:r w:rsidRPr="00A822C0">
        <w:rPr>
          <w:rFonts w:ascii="Times New Roman" w:hAnsi="Times New Roman"/>
        </w:rPr>
        <w:t xml:space="preserve"> </w:t>
      </w:r>
    </w:p>
    <w:p w14:paraId="3892C872" w14:textId="032BCBD0" w:rsidR="00A61D50" w:rsidRPr="00A822C0" w:rsidRDefault="009B32CD">
      <w:pPr>
        <w:pStyle w:val="Akapitzlist"/>
        <w:numPr>
          <w:ilvl w:val="1"/>
          <w:numId w:val="60"/>
        </w:numPr>
        <w:spacing w:after="0"/>
        <w:ind w:left="720" w:hanging="539"/>
        <w:jc w:val="both"/>
        <w:rPr>
          <w:rFonts w:ascii="Times New Roman" w:hAnsi="Times New Roman"/>
        </w:rPr>
      </w:pPr>
      <w:r w:rsidRPr="00A822C0">
        <w:rPr>
          <w:rFonts w:ascii="Times New Roman" w:hAnsi="Times New Roman"/>
        </w:rPr>
        <w:t>t</w:t>
      </w:r>
      <w:r w:rsidR="00A61D50" w:rsidRPr="00A822C0">
        <w:rPr>
          <w:rFonts w:ascii="Times New Roman" w:hAnsi="Times New Roman"/>
        </w:rPr>
        <w:t xml:space="preserve">ermin zapłaty wynagrodzenia Podwykonawcy lub dalszemu Podwykonawcy przewidziany </w:t>
      </w:r>
      <w:r w:rsidR="00A61D50" w:rsidRPr="00A822C0">
        <w:rPr>
          <w:rFonts w:ascii="Times New Roman" w:hAnsi="Times New Roman"/>
        </w:rPr>
        <w:br/>
        <w:t xml:space="preserve">w umowie o podwykonawstwo </w:t>
      </w:r>
      <w:r w:rsidRPr="00A822C0">
        <w:rPr>
          <w:rFonts w:ascii="Times New Roman" w:hAnsi="Times New Roman"/>
        </w:rPr>
        <w:t>określony zgodnie z ust. 8 niniejszego paragrafu,</w:t>
      </w:r>
      <w:r w:rsidR="00A61D50" w:rsidRPr="00A822C0">
        <w:rPr>
          <w:rFonts w:ascii="Times New Roman" w:hAnsi="Times New Roman"/>
        </w:rPr>
        <w:t xml:space="preserve">  </w:t>
      </w:r>
    </w:p>
    <w:p w14:paraId="0AA7F0C3" w14:textId="42368A2F"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rPr>
        <w:t xml:space="preserve">termin wykonania robót objętych umową musi  być zgodny z terminem wykonania robót określonym dla Wykonawcy, </w:t>
      </w:r>
    </w:p>
    <w:p w14:paraId="41601093" w14:textId="7E411871" w:rsidR="009B32CD" w:rsidRPr="00A822C0" w:rsidRDefault="009B32CD">
      <w:pPr>
        <w:pStyle w:val="Akapitzlist"/>
        <w:numPr>
          <w:ilvl w:val="1"/>
          <w:numId w:val="60"/>
        </w:numPr>
        <w:spacing w:after="0"/>
        <w:ind w:left="720" w:hanging="539"/>
        <w:jc w:val="both"/>
        <w:rPr>
          <w:rFonts w:ascii="Times New Roman" w:hAnsi="Times New Roman"/>
        </w:rPr>
      </w:pPr>
      <w:r w:rsidRPr="00A822C0">
        <w:rPr>
          <w:rFonts w:ascii="Times New Roman" w:hAnsi="Times New Roman"/>
        </w:rPr>
        <w:t xml:space="preserve">wykonanie przedmiotu umowy </w:t>
      </w:r>
      <w:r w:rsidR="00C5312E" w:rsidRPr="00A822C0">
        <w:rPr>
          <w:rFonts w:ascii="Times New Roman" w:hAnsi="Times New Roman"/>
        </w:rPr>
        <w:t>musi odpowiadać wymaganiom określonym w dokumentacji projektowej, STWiORB, SWZ oraz standardom deklarowanym w ofercie Wykonawcy,</w:t>
      </w:r>
    </w:p>
    <w:p w14:paraId="67CC2F7F" w14:textId="77777777"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rPr>
        <w:t>tryb i zasady zawierania oraz wymagania dotyczące treści umów z dalszymi podwykonawcami, w tym obowiązku przedkładania zamawiającemu projektów umów oraz poświadczonych kopii zawartych umów z podwykonawcami,</w:t>
      </w:r>
    </w:p>
    <w:p w14:paraId="1F46FFFE" w14:textId="77777777"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rPr>
        <w:t>uprawnienia Zamawiającego i Wykonawcy do bezpośredniej zapłaty podwykonawcom lub dalszym podwykonawcom,</w:t>
      </w:r>
    </w:p>
    <w:p w14:paraId="01D7797C" w14:textId="77777777"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rPr>
        <w:t>zapisy gwarantujące, że okres odpowiedzialności podwykonawcy lub dalszego podwykonawcy za wady przedmiotu umowy o podwykonawstwo, nie będzie krótszy od okresu odpowiedzialności za wady przedmiotu umowy wykonawcy wobec zamawiającego,</w:t>
      </w:r>
    </w:p>
    <w:p w14:paraId="425C4517" w14:textId="77777777"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shd w:val="clear" w:color="auto" w:fill="FFFFFF"/>
        </w:rPr>
        <w:lastRenderedPageBreak/>
        <w:t xml:space="preserve">odpowiednie postanowienia dotyczące zobowiązania Podwykonawcy do zatrudnienia na umowę o pracę osób wykonujących czynności, o których w § 4 niniejszej umowy </w:t>
      </w:r>
      <w:r w:rsidRPr="00A822C0">
        <w:rPr>
          <w:rFonts w:ascii="Times New Roman" w:hAnsi="Times New Roman"/>
          <w:shd w:val="clear" w:color="auto" w:fill="FFFFFF"/>
        </w:rPr>
        <w:br/>
        <w:t>i umożliwiające Zamawiającemu kontrolę realizacji tego obowiązku przez Podwykonawcę.</w:t>
      </w:r>
    </w:p>
    <w:p w14:paraId="68D3624A" w14:textId="2253AC33" w:rsidR="00232CBC" w:rsidRPr="00A822C0" w:rsidRDefault="00232CBC">
      <w:pPr>
        <w:pStyle w:val="Akapitzlist"/>
        <w:numPr>
          <w:ilvl w:val="1"/>
          <w:numId w:val="60"/>
        </w:numPr>
        <w:spacing w:after="0"/>
        <w:ind w:left="720" w:hanging="539"/>
        <w:jc w:val="both"/>
        <w:rPr>
          <w:rFonts w:ascii="Times New Roman" w:hAnsi="Times New Roman"/>
        </w:rPr>
      </w:pPr>
      <w:r w:rsidRPr="00A822C0">
        <w:rPr>
          <w:rFonts w:ascii="Times New Roman" w:hAnsi="Times New Roman"/>
          <w:shd w:val="clear" w:color="auto" w:fill="FFFFFF"/>
        </w:rPr>
        <w:t>bezpieczeństwa i higieny pracy.</w:t>
      </w:r>
    </w:p>
    <w:p w14:paraId="5A00DE91" w14:textId="366C60B6" w:rsidR="00990B4C" w:rsidRPr="00A822C0" w:rsidRDefault="00C5312E" w:rsidP="00990B4C">
      <w:pPr>
        <w:pStyle w:val="Akapitzlist"/>
        <w:numPr>
          <w:ilvl w:val="1"/>
          <w:numId w:val="60"/>
        </w:numPr>
        <w:spacing w:after="0"/>
        <w:ind w:left="720" w:hanging="539"/>
        <w:jc w:val="both"/>
        <w:rPr>
          <w:rFonts w:ascii="Times New Roman" w:hAnsi="Times New Roman"/>
        </w:rPr>
      </w:pPr>
      <w:r w:rsidRPr="00A822C0">
        <w:rPr>
          <w:rFonts w:ascii="Times New Roman" w:hAnsi="Times New Roman"/>
          <w:shd w:val="clear" w:color="auto" w:fill="FFFFFF"/>
        </w:rPr>
        <w:t>Podwykonawca nie może dokonać cesji wierzytelności oraz powierzyć wykonania robót dalszemu Podwykonawcy, bez zgody Zamawiającego.</w:t>
      </w:r>
    </w:p>
    <w:p w14:paraId="106EA70C"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0B3BFF"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4A0967CC" w14:textId="77777777" w:rsidR="00232CBC" w:rsidRPr="00A822C0" w:rsidRDefault="00232CBC">
      <w:pPr>
        <w:numPr>
          <w:ilvl w:val="1"/>
          <w:numId w:val="8"/>
        </w:numPr>
        <w:suppressAutoHyphens w:val="0"/>
        <w:overflowPunct/>
        <w:autoSpaceDE/>
        <w:spacing w:line="276" w:lineRule="auto"/>
        <w:ind w:left="360"/>
        <w:jc w:val="both"/>
        <w:textAlignment w:val="auto"/>
        <w:rPr>
          <w:sz w:val="22"/>
          <w:szCs w:val="22"/>
        </w:rPr>
      </w:pPr>
      <w:r w:rsidRPr="00A822C0">
        <w:rPr>
          <w:sz w:val="22"/>
          <w:szCs w:val="22"/>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3824E6CC" w14:textId="77777777" w:rsidR="00232CBC" w:rsidRPr="00A822C0" w:rsidRDefault="00232CBC">
      <w:pPr>
        <w:numPr>
          <w:ilvl w:val="1"/>
          <w:numId w:val="8"/>
        </w:numPr>
        <w:suppressAutoHyphens w:val="0"/>
        <w:overflowPunct/>
        <w:autoSpaceDE/>
        <w:spacing w:line="276" w:lineRule="auto"/>
        <w:ind w:left="357" w:hanging="357"/>
        <w:jc w:val="both"/>
        <w:textAlignment w:val="auto"/>
        <w:rPr>
          <w:sz w:val="22"/>
          <w:szCs w:val="22"/>
        </w:rPr>
      </w:pPr>
      <w:r w:rsidRPr="00A822C0">
        <w:rPr>
          <w:sz w:val="22"/>
          <w:szCs w:val="22"/>
        </w:rPr>
        <w:t>Na każde żądanie Zamawiającego lub inspektora nadzoru Wykonawca zobowiązuje się udzielać na piśmie wszelkich informacji dotyczących podwykonawców lub dalszych podwykonawców.</w:t>
      </w:r>
    </w:p>
    <w:p w14:paraId="7AB6FF7D" w14:textId="77777777" w:rsidR="00232CBC" w:rsidRPr="00A822C0" w:rsidRDefault="00232CBC">
      <w:pPr>
        <w:numPr>
          <w:ilvl w:val="1"/>
          <w:numId w:val="8"/>
        </w:numPr>
        <w:suppressAutoHyphens w:val="0"/>
        <w:overflowPunct/>
        <w:autoSpaceDE/>
        <w:spacing w:after="240" w:line="276" w:lineRule="auto"/>
        <w:ind w:left="357" w:hanging="357"/>
        <w:jc w:val="both"/>
        <w:textAlignment w:val="auto"/>
        <w:rPr>
          <w:sz w:val="22"/>
          <w:szCs w:val="22"/>
        </w:rPr>
      </w:pPr>
      <w:r w:rsidRPr="00A822C0">
        <w:rPr>
          <w:sz w:val="22"/>
          <w:szCs w:val="22"/>
        </w:rPr>
        <w:t>Wprowadzenie podwykonawcy na teren budowy, powinien każdorazowo potwierdzić kierownik budowy wpisem do dziennika budowy.</w:t>
      </w:r>
    </w:p>
    <w:p w14:paraId="59746761"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Wynagrodzenie i warunki płatności</w:t>
      </w:r>
    </w:p>
    <w:p w14:paraId="61AECF93" w14:textId="77777777"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6</w:t>
      </w:r>
    </w:p>
    <w:p w14:paraId="44A72AB7" w14:textId="31C7BEDA" w:rsidR="00F63130" w:rsidRPr="00F63130" w:rsidRDefault="00232CBC" w:rsidP="00F63130">
      <w:pPr>
        <w:pStyle w:val="Akapitzlist"/>
        <w:numPr>
          <w:ilvl w:val="0"/>
          <w:numId w:val="25"/>
        </w:numPr>
        <w:spacing w:after="0"/>
        <w:ind w:left="360"/>
        <w:jc w:val="both"/>
        <w:rPr>
          <w:rFonts w:ascii="Times New Roman" w:hAnsi="Times New Roman"/>
        </w:rPr>
      </w:pPr>
      <w:r w:rsidRPr="00A822C0">
        <w:rPr>
          <w:rFonts w:ascii="Times New Roman" w:hAnsi="Times New Roman"/>
        </w:rPr>
        <w:t xml:space="preserve">Za wykonanie całego przedmiotu umowy Strony ustalają wynagrodzenie </w:t>
      </w:r>
      <w:r w:rsidR="00C5312E" w:rsidRPr="00A822C0">
        <w:rPr>
          <w:rFonts w:ascii="Times New Roman" w:hAnsi="Times New Roman"/>
        </w:rPr>
        <w:t>ryczałtowe</w:t>
      </w:r>
      <w:r w:rsidRPr="00A822C0">
        <w:rPr>
          <w:rFonts w:ascii="Times New Roman" w:hAnsi="Times New Roman"/>
        </w:rPr>
        <w:t xml:space="preserve">, zgodnie ze złożoną ofertą w wysokości ……………… zł netto + podatek VAT …………… zł = razem </w:t>
      </w:r>
      <w:r w:rsidRPr="00A822C0">
        <w:rPr>
          <w:rFonts w:ascii="Times New Roman" w:hAnsi="Times New Roman"/>
          <w:b/>
        </w:rPr>
        <w:t xml:space="preserve">……………..zł brutto </w:t>
      </w:r>
      <w:r w:rsidRPr="00A822C0">
        <w:rPr>
          <w:rFonts w:ascii="Times New Roman" w:hAnsi="Times New Roman"/>
        </w:rPr>
        <w:t xml:space="preserve">[słownie: ……………………….................................................…]. </w:t>
      </w:r>
    </w:p>
    <w:p w14:paraId="66056C67" w14:textId="06472EFC" w:rsidR="00232CBC" w:rsidRPr="00A822C0" w:rsidRDefault="00232CBC">
      <w:pPr>
        <w:pStyle w:val="Akapitzlist"/>
        <w:numPr>
          <w:ilvl w:val="0"/>
          <w:numId w:val="25"/>
        </w:numPr>
        <w:tabs>
          <w:tab w:val="left" w:pos="500"/>
        </w:tabs>
        <w:ind w:left="360"/>
        <w:jc w:val="both"/>
        <w:rPr>
          <w:rFonts w:ascii="Times New Roman" w:hAnsi="Times New Roman"/>
        </w:rPr>
      </w:pPr>
      <w:r w:rsidRPr="00A822C0">
        <w:rPr>
          <w:rFonts w:ascii="Times New Roman" w:hAnsi="Times New Roman"/>
        </w:rPr>
        <w:t>Zamawiający będzie realizować płatności za faktury z zastosowaniem mechanizmu podzielonej płatności tzw. split payment. Mechanizm podzielonej płatności nie będzie miał zastosowania przy płatnościach pozostających poza zakresem VAT (np. zapłata odszkodowania), a także za świadczenia zwolnione z VAT, opodatkowane stawką 0% lub objęte odwrotnym obciążeniem.</w:t>
      </w:r>
    </w:p>
    <w:p w14:paraId="1D3F8CE1" w14:textId="77777777" w:rsidR="00F91163" w:rsidRPr="00A822C0" w:rsidRDefault="00F91163" w:rsidP="00F91163">
      <w:pPr>
        <w:pStyle w:val="Akapitzlist"/>
        <w:numPr>
          <w:ilvl w:val="0"/>
          <w:numId w:val="25"/>
        </w:numPr>
        <w:tabs>
          <w:tab w:val="left" w:pos="500"/>
        </w:tabs>
        <w:ind w:left="360"/>
        <w:jc w:val="both"/>
        <w:rPr>
          <w:rFonts w:ascii="Times New Roman" w:hAnsi="Times New Roman"/>
        </w:rPr>
      </w:pPr>
      <w:r w:rsidRPr="00A822C0">
        <w:rPr>
          <w:rFonts w:ascii="Times New Roman" w:hAnsi="Times New Roman"/>
        </w:rPr>
        <w:t>Wykonawca dokonał całościowej wyceny przedmiotu zamówienia na własną odpowiedzialność i ryzyko, w oparciu o dokumentację załączoną do SWZ oraz opis przedmiotu zamówienia. Załączone przedmiary robót mają charakter pomocniczy. Niedoszacowanie, pominięcie oraz brak rozpoznania zakresu przedmiotu umowy nie może być podstawą do żądania zmiany wynagrodzenia ryczałtowego określonego w umowie. W razie niezgodności przedmiaru robót z dokumentacją projektową, rozstrzygające znaczenie ma dokumentacja projektowa.</w:t>
      </w:r>
    </w:p>
    <w:p w14:paraId="749B80F6" w14:textId="6F494D27" w:rsidR="00F91163" w:rsidRPr="00A822C0" w:rsidRDefault="00B53565" w:rsidP="00F91163">
      <w:pPr>
        <w:pStyle w:val="Akapitzlist"/>
        <w:numPr>
          <w:ilvl w:val="0"/>
          <w:numId w:val="25"/>
        </w:numPr>
        <w:tabs>
          <w:tab w:val="left" w:pos="500"/>
        </w:tabs>
        <w:ind w:left="360"/>
        <w:jc w:val="both"/>
        <w:rPr>
          <w:rFonts w:ascii="Times New Roman" w:hAnsi="Times New Roman"/>
        </w:rPr>
      </w:pPr>
      <w:r w:rsidRPr="00A822C0">
        <w:rPr>
          <w:rFonts w:ascii="Times New Roman" w:hAnsi="Times New Roman"/>
          <w:bCs/>
          <w:iCs/>
          <w:lang w:eastAsia="pl-PL"/>
        </w:rPr>
        <w:t xml:space="preserve">Wynagrodzenie obejmuje wszystkie koszty związane z wykonaniem robót budowlanych włącznie </w:t>
      </w:r>
      <w:r w:rsidR="00107418" w:rsidRPr="00A822C0">
        <w:rPr>
          <w:rFonts w:ascii="Times New Roman" w:hAnsi="Times New Roman"/>
          <w:bCs/>
          <w:iCs/>
          <w:lang w:eastAsia="pl-PL"/>
        </w:rPr>
        <w:br/>
      </w:r>
      <w:r w:rsidRPr="00A822C0">
        <w:rPr>
          <w:rFonts w:ascii="Times New Roman" w:hAnsi="Times New Roman"/>
          <w:bCs/>
          <w:iCs/>
          <w:lang w:eastAsia="pl-PL"/>
        </w:rPr>
        <w:t>z kosztami własnymi wykonawcy, jak również jego ewentualnych podwykonawców oraz uwzględnia wszystkie prace towarzyszące i roboty tymczasowe, opinie, badania, przeprowadzenie wszelkich prób, analiz, kontroli wykonania robót itp. oraz dokumentacji powykonawczej</w:t>
      </w:r>
      <w:r w:rsidR="00FD5E79" w:rsidRPr="00A822C0">
        <w:rPr>
          <w:rFonts w:ascii="Times New Roman" w:hAnsi="Times New Roman"/>
          <w:bCs/>
          <w:iCs/>
          <w:lang w:eastAsia="pl-PL"/>
        </w:rPr>
        <w:t xml:space="preserve"> i inwentaryzacji</w:t>
      </w:r>
      <w:r w:rsidRPr="00A822C0">
        <w:rPr>
          <w:rFonts w:ascii="Times New Roman" w:hAnsi="Times New Roman"/>
          <w:bCs/>
          <w:iCs/>
          <w:lang w:eastAsia="pl-PL"/>
        </w:rPr>
        <w:t xml:space="preserve">. Ponadto wynagrodzenie zawiera wszelkie koszty związane z utrzymaniem placu budowy (np.: koszty energii elektrycznej, zaopatrzenia w wodę, właściwego zabezpieczenie placu budowy oraz zaplecza socjalnego - konieczne do organizacji placu budowy, a także prowadzenia robót budowlanych, tablicy </w:t>
      </w:r>
      <w:r w:rsidRPr="00A822C0">
        <w:rPr>
          <w:rFonts w:ascii="Times New Roman" w:hAnsi="Times New Roman"/>
          <w:bCs/>
          <w:iCs/>
          <w:lang w:eastAsia="pl-PL"/>
        </w:rPr>
        <w:lastRenderedPageBreak/>
        <w:t>informacyjnej) oraz koszty badań oraz sprawdzeń niezbędnych do otrzymania pozytywnych opinii i decyzji. Wykonawca we własnym zakresie zapewni także ochronę placu wykonywania robót i znajdującego się na nim mienia.</w:t>
      </w:r>
    </w:p>
    <w:p w14:paraId="743F5E6E" w14:textId="77777777" w:rsidR="0025554C" w:rsidRPr="00A822C0" w:rsidRDefault="00E34302" w:rsidP="0025554C">
      <w:pPr>
        <w:pStyle w:val="Akapitzlist"/>
        <w:numPr>
          <w:ilvl w:val="0"/>
          <w:numId w:val="25"/>
        </w:numPr>
        <w:tabs>
          <w:tab w:val="left" w:pos="500"/>
        </w:tabs>
        <w:ind w:left="360"/>
        <w:jc w:val="both"/>
        <w:rPr>
          <w:rFonts w:ascii="Times New Roman" w:hAnsi="Times New Roman"/>
        </w:rPr>
      </w:pPr>
      <w:r w:rsidRPr="00A822C0">
        <w:rPr>
          <w:rFonts w:ascii="Times New Roman" w:hAnsi="Times New Roman"/>
        </w:rPr>
        <w:t>Wynagrodzenie zawiera koszty wykonania przez Wykonawcę wszystkich robót niezbędnych do zrealizowania zadania, w tym również tych, których konieczność wykonania ujawni się w trakcie wykonywania niniejszej umowy, a które Wykonawca, powinien był przewidzieć na podstawie dokumentacji technicznej</w:t>
      </w:r>
      <w:r w:rsidR="00F91163" w:rsidRPr="00A822C0">
        <w:rPr>
          <w:rFonts w:ascii="Times New Roman" w:hAnsi="Times New Roman"/>
        </w:rPr>
        <w:t>.</w:t>
      </w:r>
    </w:p>
    <w:p w14:paraId="47D740BF" w14:textId="0CC81BBD" w:rsidR="00D92F92" w:rsidRPr="00A822C0" w:rsidRDefault="00232CBC" w:rsidP="00D92F92">
      <w:pPr>
        <w:pStyle w:val="Akapitzlist"/>
        <w:numPr>
          <w:ilvl w:val="0"/>
          <w:numId w:val="25"/>
        </w:numPr>
        <w:tabs>
          <w:tab w:val="left" w:pos="500"/>
        </w:tabs>
        <w:ind w:left="360"/>
        <w:jc w:val="both"/>
        <w:rPr>
          <w:rFonts w:ascii="Times New Roman" w:hAnsi="Times New Roman"/>
        </w:rPr>
      </w:pPr>
      <w:r w:rsidRPr="00A822C0">
        <w:rPr>
          <w:rFonts w:ascii="Times New Roman" w:hAnsi="Times New Roman"/>
        </w:rPr>
        <w:t>Wykonawca oświadcza, że zapewni finansowanie inwestycji</w:t>
      </w:r>
      <w:r w:rsidR="00B66AC9" w:rsidRPr="00A822C0">
        <w:rPr>
          <w:rFonts w:ascii="Times New Roman" w:hAnsi="Times New Roman"/>
        </w:rPr>
        <w:t>, z jednoczesnym zastrzeżeniem, że zapłata wynagrodzenia Wykonawcy inwestycji w całości nastąpi po wykonaniu inwestycji w terminie nie dłuższym niż 3</w:t>
      </w:r>
      <w:r w:rsidR="007B55C0" w:rsidRPr="00A822C0">
        <w:rPr>
          <w:rFonts w:ascii="Times New Roman" w:hAnsi="Times New Roman"/>
        </w:rPr>
        <w:t>0</w:t>
      </w:r>
      <w:r w:rsidR="00B66AC9" w:rsidRPr="00A822C0">
        <w:rPr>
          <w:rFonts w:ascii="Times New Roman" w:hAnsi="Times New Roman"/>
        </w:rPr>
        <w:t xml:space="preserve"> dni od dnia odbioru </w:t>
      </w:r>
      <w:r w:rsidR="00A8608D" w:rsidRPr="00A822C0">
        <w:rPr>
          <w:rFonts w:ascii="Times New Roman" w:hAnsi="Times New Roman"/>
        </w:rPr>
        <w:t xml:space="preserve">końcowego </w:t>
      </w:r>
      <w:r w:rsidR="00B66AC9" w:rsidRPr="00A822C0">
        <w:rPr>
          <w:rFonts w:ascii="Times New Roman" w:hAnsi="Times New Roman"/>
        </w:rPr>
        <w:t>inwestycji przez Zamawiającego.</w:t>
      </w:r>
      <w:bookmarkStart w:id="1" w:name="_Hlk97636270"/>
    </w:p>
    <w:p w14:paraId="072EA8F5" w14:textId="77777777" w:rsidR="007B55C0" w:rsidRPr="00A822C0" w:rsidRDefault="00232CBC" w:rsidP="007B55C0">
      <w:pPr>
        <w:pStyle w:val="Akapitzlist"/>
        <w:numPr>
          <w:ilvl w:val="0"/>
          <w:numId w:val="25"/>
        </w:numPr>
        <w:tabs>
          <w:tab w:val="left" w:pos="500"/>
        </w:tabs>
        <w:ind w:left="360"/>
        <w:jc w:val="both"/>
        <w:rPr>
          <w:rFonts w:ascii="Times New Roman" w:hAnsi="Times New Roman"/>
        </w:rPr>
      </w:pPr>
      <w:r w:rsidRPr="00A822C0">
        <w:rPr>
          <w:rFonts w:ascii="Times New Roman" w:hAnsi="Times New Roman"/>
        </w:rPr>
        <w:t xml:space="preserve">Podstawą do wystawienia faktury </w:t>
      </w:r>
      <w:r w:rsidR="00142154" w:rsidRPr="00A822C0">
        <w:rPr>
          <w:rFonts w:ascii="Times New Roman" w:hAnsi="Times New Roman"/>
        </w:rPr>
        <w:t xml:space="preserve">końcowej </w:t>
      </w:r>
      <w:r w:rsidRPr="00A822C0">
        <w:rPr>
          <w:rFonts w:ascii="Times New Roman" w:hAnsi="Times New Roman"/>
        </w:rPr>
        <w:t>będzie</w:t>
      </w:r>
      <w:bookmarkEnd w:id="1"/>
      <w:r w:rsidR="00D92F92" w:rsidRPr="00A822C0">
        <w:rPr>
          <w:rFonts w:ascii="Times New Roman" w:hAnsi="Times New Roman"/>
        </w:rPr>
        <w:t xml:space="preserve"> </w:t>
      </w:r>
      <w:r w:rsidR="00142154" w:rsidRPr="00A822C0">
        <w:rPr>
          <w:rFonts w:ascii="Times New Roman" w:hAnsi="Times New Roman"/>
        </w:rPr>
        <w:t>protokół</w:t>
      </w:r>
      <w:r w:rsidRPr="00A822C0">
        <w:rPr>
          <w:rFonts w:ascii="Times New Roman" w:hAnsi="Times New Roman"/>
        </w:rPr>
        <w:t xml:space="preserve"> odbioru końcowego przedmiotu umowy,</w:t>
      </w:r>
      <w:r w:rsidR="007B55C0" w:rsidRPr="00A822C0">
        <w:rPr>
          <w:rFonts w:ascii="Times New Roman" w:hAnsi="Times New Roman"/>
        </w:rPr>
        <w:t xml:space="preserve"> </w:t>
      </w:r>
      <w:r w:rsidRPr="00A822C0">
        <w:rPr>
          <w:rFonts w:ascii="Times New Roman" w:hAnsi="Times New Roman"/>
        </w:rPr>
        <w:t>sporządzonego i podpisanego przez Zamawiającego i Wykonawcę oraz Inspektora nadzoru, potwierdzającego wykonanie przedmiotu umowy wolnego od wad.</w:t>
      </w:r>
      <w:bookmarkStart w:id="2" w:name="_Hlk97636688"/>
    </w:p>
    <w:p w14:paraId="41390AE2" w14:textId="56F187A9" w:rsidR="007B55C0" w:rsidRPr="00A822C0" w:rsidRDefault="00232CBC" w:rsidP="007B55C0">
      <w:pPr>
        <w:pStyle w:val="Akapitzlist"/>
        <w:numPr>
          <w:ilvl w:val="0"/>
          <w:numId w:val="25"/>
        </w:numPr>
        <w:tabs>
          <w:tab w:val="left" w:pos="500"/>
        </w:tabs>
        <w:ind w:left="360"/>
        <w:jc w:val="both"/>
        <w:rPr>
          <w:rFonts w:ascii="Times New Roman" w:hAnsi="Times New Roman"/>
        </w:rPr>
      </w:pPr>
      <w:r w:rsidRPr="00A822C0">
        <w:rPr>
          <w:rFonts w:ascii="Times New Roman" w:hAnsi="Times New Roman"/>
        </w:rPr>
        <w:t xml:space="preserve">Wraz z fakturą </w:t>
      </w:r>
      <w:r w:rsidR="0014643A" w:rsidRPr="00A822C0">
        <w:rPr>
          <w:rFonts w:ascii="Times New Roman" w:hAnsi="Times New Roman"/>
        </w:rPr>
        <w:t>końcow</w:t>
      </w:r>
      <w:r w:rsidR="007B55C0" w:rsidRPr="00A822C0">
        <w:rPr>
          <w:rFonts w:ascii="Times New Roman" w:hAnsi="Times New Roman"/>
        </w:rPr>
        <w:t>ą</w:t>
      </w:r>
      <w:r w:rsidR="0014643A" w:rsidRPr="00A822C0">
        <w:rPr>
          <w:rFonts w:ascii="Times New Roman" w:hAnsi="Times New Roman"/>
        </w:rPr>
        <w:t xml:space="preserve"> </w:t>
      </w:r>
      <w:r w:rsidRPr="00A822C0">
        <w:rPr>
          <w:rFonts w:ascii="Times New Roman" w:hAnsi="Times New Roman"/>
        </w:rPr>
        <w:t xml:space="preserve">Wykonawca będzie zobowiązany do złożenia dokumentów określonych </w:t>
      </w:r>
      <w:r w:rsidR="00CE4940" w:rsidRPr="00A822C0">
        <w:rPr>
          <w:rFonts w:ascii="Times New Roman" w:hAnsi="Times New Roman"/>
        </w:rPr>
        <w:br/>
      </w:r>
      <w:r w:rsidRPr="00A822C0">
        <w:rPr>
          <w:rFonts w:ascii="Times New Roman" w:hAnsi="Times New Roman"/>
        </w:rPr>
        <w:t xml:space="preserve">w ust. </w:t>
      </w:r>
      <w:r w:rsidR="00136A3F" w:rsidRPr="00F63130">
        <w:rPr>
          <w:rFonts w:ascii="Times New Roman" w:hAnsi="Times New Roman"/>
        </w:rPr>
        <w:t>9</w:t>
      </w:r>
      <w:r w:rsidRPr="00A822C0">
        <w:rPr>
          <w:rFonts w:ascii="Times New Roman" w:hAnsi="Times New Roman"/>
        </w:rPr>
        <w:t xml:space="preserve"> niniejszego paragrafu lub oświadczenia Wykonawcy o braku zaangażowania podwykonawców.</w:t>
      </w:r>
      <w:bookmarkEnd w:id="2"/>
    </w:p>
    <w:p w14:paraId="51C335A0" w14:textId="6B1A946F" w:rsidR="00232CBC" w:rsidRPr="00A822C0" w:rsidRDefault="00232CBC" w:rsidP="00136A3F">
      <w:pPr>
        <w:pStyle w:val="Akapitzlist"/>
        <w:numPr>
          <w:ilvl w:val="0"/>
          <w:numId w:val="25"/>
        </w:numPr>
        <w:tabs>
          <w:tab w:val="left" w:pos="500"/>
        </w:tabs>
        <w:spacing w:after="0"/>
        <w:ind w:left="360"/>
        <w:jc w:val="both"/>
        <w:rPr>
          <w:rFonts w:ascii="Times New Roman" w:hAnsi="Times New Roman"/>
        </w:rPr>
      </w:pPr>
      <w:r w:rsidRPr="00A822C0">
        <w:rPr>
          <w:rFonts w:ascii="Times New Roman" w:hAnsi="Times New Roman"/>
        </w:rPr>
        <w:t>Warunkiem zapłaty należnego Wykonawcy wynagrodzenia jest uregulowanie przez Wykonawcę wszystkich zobowiązań za prace wykonane przez podwykonawców i przedstawienie Zamawiającemu</w:t>
      </w:r>
      <w:r w:rsidR="007B55C0" w:rsidRPr="00A822C0">
        <w:rPr>
          <w:rFonts w:ascii="Times New Roman" w:hAnsi="Times New Roman"/>
        </w:rPr>
        <w:t xml:space="preserve"> </w:t>
      </w:r>
      <w:r w:rsidRPr="00A822C0">
        <w:rPr>
          <w:rFonts w:ascii="Times New Roman" w:hAnsi="Times New Roman"/>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sidR="007B55C0" w:rsidRPr="00A822C0">
        <w:rPr>
          <w:rFonts w:ascii="Times New Roman" w:hAnsi="Times New Roman"/>
        </w:rPr>
        <w:t>.</w:t>
      </w:r>
    </w:p>
    <w:p w14:paraId="4CC27CF3" w14:textId="77777777" w:rsidR="00232CBC" w:rsidRPr="00A822C0" w:rsidRDefault="00232CBC" w:rsidP="00136A3F">
      <w:pPr>
        <w:widowControl w:val="0"/>
        <w:numPr>
          <w:ilvl w:val="0"/>
          <w:numId w:val="67"/>
        </w:numPr>
        <w:overflowPunct/>
        <w:autoSpaceDE/>
        <w:spacing w:line="276" w:lineRule="auto"/>
        <w:ind w:left="357" w:hanging="357"/>
        <w:jc w:val="both"/>
        <w:textAlignment w:val="auto"/>
        <w:rPr>
          <w:color w:val="000000"/>
          <w:sz w:val="22"/>
          <w:szCs w:val="22"/>
        </w:rPr>
      </w:pPr>
      <w:r w:rsidRPr="00A822C0">
        <w:rPr>
          <w:sz w:val="22"/>
          <w:szCs w:val="22"/>
        </w:rPr>
        <w:t>Dniem zapłaty jest dzień obciążenia rachunku bankowego Zamawiającego.</w:t>
      </w:r>
    </w:p>
    <w:p w14:paraId="5C405DC0" w14:textId="2664ECFD" w:rsidR="00232CBC" w:rsidRPr="00A822C0" w:rsidRDefault="00232CBC">
      <w:pPr>
        <w:widowControl w:val="0"/>
        <w:numPr>
          <w:ilvl w:val="0"/>
          <w:numId w:val="67"/>
        </w:numPr>
        <w:overflowPunct/>
        <w:autoSpaceDE/>
        <w:spacing w:line="276" w:lineRule="auto"/>
        <w:ind w:left="357" w:hanging="357"/>
        <w:jc w:val="both"/>
        <w:textAlignment w:val="auto"/>
        <w:rPr>
          <w:color w:val="000000"/>
          <w:sz w:val="22"/>
          <w:szCs w:val="22"/>
        </w:rPr>
      </w:pPr>
      <w:r w:rsidRPr="00A822C0">
        <w:rPr>
          <w:sz w:val="22"/>
          <w:szCs w:val="22"/>
        </w:rPr>
        <w:t xml:space="preserve">Termin zapłaty Wykonawcy należności wynikającej z przedkładanych faktur </w:t>
      </w:r>
      <w:r w:rsidRPr="00A822C0">
        <w:rPr>
          <w:bCs/>
          <w:sz w:val="22"/>
          <w:szCs w:val="22"/>
        </w:rPr>
        <w:t xml:space="preserve">wynosi do 30 dni </w:t>
      </w:r>
      <w:r w:rsidRPr="00A822C0">
        <w:rPr>
          <w:sz w:val="22"/>
          <w:szCs w:val="22"/>
        </w:rPr>
        <w:t xml:space="preserve">od daty wpływu faktury do siedziby Zamawiającego, </w:t>
      </w:r>
      <w:r w:rsidR="00893A1A" w:rsidRPr="00A822C0">
        <w:rPr>
          <w:sz w:val="22"/>
          <w:szCs w:val="22"/>
        </w:rPr>
        <w:t xml:space="preserve">z zastrzeżeniem, że </w:t>
      </w:r>
      <w:r w:rsidRPr="00A822C0">
        <w:rPr>
          <w:sz w:val="22"/>
          <w:szCs w:val="22"/>
        </w:rPr>
        <w:t xml:space="preserve">zapłata dofinansowania nastąpi </w:t>
      </w:r>
      <w:r w:rsidR="00893A1A" w:rsidRPr="00A822C0">
        <w:rPr>
          <w:sz w:val="22"/>
          <w:szCs w:val="22"/>
        </w:rPr>
        <w:t>pod warunkiem wcześniejszego otrzymania przez Zamawiającego wypłaty środków</w:t>
      </w:r>
    </w:p>
    <w:p w14:paraId="2C598909" w14:textId="24A0E3E4" w:rsidR="00232CBC" w:rsidRPr="00A822C0" w:rsidRDefault="00232CBC">
      <w:pPr>
        <w:widowControl w:val="0"/>
        <w:numPr>
          <w:ilvl w:val="0"/>
          <w:numId w:val="67"/>
        </w:numPr>
        <w:overflowPunct/>
        <w:autoSpaceDE/>
        <w:spacing w:line="276" w:lineRule="auto"/>
        <w:ind w:left="357" w:hanging="357"/>
        <w:jc w:val="both"/>
        <w:textAlignment w:val="auto"/>
        <w:rPr>
          <w:color w:val="000000"/>
          <w:sz w:val="22"/>
          <w:szCs w:val="22"/>
        </w:rPr>
      </w:pPr>
      <w:r w:rsidRPr="00A822C0">
        <w:rPr>
          <w:sz w:val="22"/>
          <w:szCs w:val="22"/>
        </w:rPr>
        <w:t xml:space="preserve">Wykonawca dostarczy Zamawiającemu fakturę końcową do 5 dni od daty odbioru końcowego robót. </w:t>
      </w:r>
    </w:p>
    <w:p w14:paraId="01EAE289" w14:textId="77777777" w:rsidR="00232CBC" w:rsidRPr="00A822C0" w:rsidRDefault="00232CBC">
      <w:pPr>
        <w:widowControl w:val="0"/>
        <w:numPr>
          <w:ilvl w:val="0"/>
          <w:numId w:val="67"/>
        </w:numPr>
        <w:overflowPunct/>
        <w:autoSpaceDE/>
        <w:spacing w:line="276" w:lineRule="auto"/>
        <w:ind w:left="357" w:hanging="357"/>
        <w:jc w:val="both"/>
        <w:textAlignment w:val="auto"/>
        <w:rPr>
          <w:color w:val="000000"/>
          <w:sz w:val="22"/>
          <w:szCs w:val="22"/>
        </w:rPr>
      </w:pPr>
      <w:r w:rsidRPr="00A822C0">
        <w:rPr>
          <w:sz w:val="22"/>
          <w:szCs w:val="22"/>
        </w:rPr>
        <w:t>Zamawiający jest uprawniony do żądania i uzyskania od Wykonawcy niezwłocznie wyjaśnień w przypadku wątpliwości dotyczących dokumentów składanych wraz z wnioskiem o płatność.</w:t>
      </w:r>
    </w:p>
    <w:p w14:paraId="6A2AE659" w14:textId="77777777" w:rsidR="00232CBC" w:rsidRPr="00A822C0" w:rsidRDefault="00232CBC">
      <w:pPr>
        <w:widowControl w:val="0"/>
        <w:numPr>
          <w:ilvl w:val="0"/>
          <w:numId w:val="67"/>
        </w:numPr>
        <w:overflowPunct/>
        <w:autoSpaceDE/>
        <w:spacing w:line="276" w:lineRule="auto"/>
        <w:ind w:left="357" w:hanging="357"/>
        <w:jc w:val="both"/>
        <w:textAlignment w:val="auto"/>
        <w:rPr>
          <w:color w:val="000000"/>
          <w:sz w:val="22"/>
          <w:szCs w:val="22"/>
        </w:rPr>
      </w:pPr>
      <w:r w:rsidRPr="00A822C0">
        <w:rPr>
          <w:sz w:val="22"/>
          <w:szCs w:val="22"/>
        </w:rPr>
        <w:t>Faktura/rachunek powinna być wystawiona w następujący sposób:</w:t>
      </w:r>
    </w:p>
    <w:p w14:paraId="0AD3D0C2" w14:textId="390276F5" w:rsidR="00232CBC" w:rsidRPr="00A822C0" w:rsidRDefault="00232CBC" w:rsidP="00B515FE">
      <w:pPr>
        <w:widowControl w:val="0"/>
        <w:overflowPunct/>
        <w:autoSpaceDE/>
        <w:spacing w:line="276" w:lineRule="auto"/>
        <w:ind w:left="748" w:hanging="348"/>
        <w:jc w:val="both"/>
        <w:textAlignment w:val="auto"/>
        <w:rPr>
          <w:sz w:val="22"/>
          <w:szCs w:val="22"/>
        </w:rPr>
      </w:pPr>
      <w:r w:rsidRPr="00A822C0">
        <w:rPr>
          <w:sz w:val="22"/>
          <w:szCs w:val="22"/>
        </w:rPr>
        <w:t>Nabywca: Gmin</w:t>
      </w:r>
      <w:r w:rsidR="006A0C2E" w:rsidRPr="00A822C0">
        <w:rPr>
          <w:sz w:val="22"/>
          <w:szCs w:val="22"/>
        </w:rPr>
        <w:t>ny Ośrodek Kultury i Rekreacji w Mszanie 44-325 Mszana ul. Mickiewicza 92</w:t>
      </w:r>
      <w:r w:rsidR="007A3453" w:rsidRPr="00A822C0">
        <w:rPr>
          <w:sz w:val="22"/>
          <w:szCs w:val="22"/>
        </w:rPr>
        <w:t>, NIP: 647-25-65-994, REGON: 243019563</w:t>
      </w:r>
    </w:p>
    <w:p w14:paraId="7AFC4F95" w14:textId="63B2CDB1" w:rsidR="00232CBC" w:rsidRPr="00A822C0" w:rsidRDefault="00232CBC" w:rsidP="00B515FE">
      <w:pPr>
        <w:widowControl w:val="0"/>
        <w:overflowPunct/>
        <w:autoSpaceDE/>
        <w:spacing w:line="276" w:lineRule="auto"/>
        <w:ind w:left="748" w:hanging="348"/>
        <w:jc w:val="both"/>
        <w:textAlignment w:val="auto"/>
        <w:rPr>
          <w:sz w:val="22"/>
          <w:szCs w:val="22"/>
        </w:rPr>
      </w:pPr>
      <w:r w:rsidRPr="00A822C0">
        <w:rPr>
          <w:sz w:val="22"/>
          <w:szCs w:val="22"/>
        </w:rPr>
        <w:t xml:space="preserve">Odbiorca: </w:t>
      </w:r>
      <w:r w:rsidR="007A3453" w:rsidRPr="00A822C0">
        <w:rPr>
          <w:sz w:val="22"/>
          <w:szCs w:val="22"/>
        </w:rPr>
        <w:t>Gminny Ośrodek Kultury i Rekreacji w Mszanie 44-325 Mszana ul. Mickiewicza 92, NIP: 647-25-65-994, REGON: 243019563</w:t>
      </w:r>
    </w:p>
    <w:p w14:paraId="02D529AF" w14:textId="77777777" w:rsidR="0025554C" w:rsidRPr="00A822C0" w:rsidRDefault="00232CBC">
      <w:pPr>
        <w:pStyle w:val="Akapitzlist"/>
        <w:widowControl w:val="0"/>
        <w:numPr>
          <w:ilvl w:val="0"/>
          <w:numId w:val="67"/>
        </w:numPr>
        <w:spacing w:after="240"/>
        <w:ind w:left="357" w:hanging="357"/>
        <w:jc w:val="both"/>
        <w:rPr>
          <w:rFonts w:ascii="Times New Roman" w:hAnsi="Times New Roman"/>
        </w:rPr>
      </w:pPr>
      <w:r w:rsidRPr="00A822C0">
        <w:rPr>
          <w:rFonts w:ascii="Times New Roman" w:hAnsi="Times New Roman"/>
        </w:rPr>
        <w:t>Wykonawca ma prawo złożyć ustrukturyzowaną fakturę elektroniczną oraz ustrukturyzowane faktury korygujące za pośrednictwem Platformy Elektronicznego fakturowania.</w:t>
      </w:r>
    </w:p>
    <w:p w14:paraId="1009C801" w14:textId="26B5C6F3" w:rsidR="00232CBC" w:rsidRPr="00A822C0" w:rsidRDefault="00232CBC" w:rsidP="007B55C0">
      <w:pPr>
        <w:pStyle w:val="Akapitzlist"/>
        <w:widowControl w:val="0"/>
        <w:numPr>
          <w:ilvl w:val="0"/>
          <w:numId w:val="67"/>
        </w:numPr>
        <w:spacing w:after="240"/>
        <w:ind w:left="357" w:hanging="357"/>
        <w:jc w:val="both"/>
        <w:rPr>
          <w:rFonts w:ascii="Times New Roman" w:hAnsi="Times New Roman"/>
        </w:rPr>
      </w:pPr>
      <w:r w:rsidRPr="00A822C0">
        <w:rPr>
          <w:rFonts w:ascii="Times New Roman" w:hAnsi="Times New Roman"/>
        </w:rPr>
        <w:t>W przypadku, gdy Wykonawca będzie wysyłał ustrukturyzowane faktury elektroniczne do zamawiającego za pośrednictwem platformy</w:t>
      </w:r>
      <w:r w:rsidR="007B55C0" w:rsidRPr="00A822C0">
        <w:rPr>
          <w:rFonts w:ascii="Times New Roman" w:hAnsi="Times New Roman"/>
        </w:rPr>
        <w:t xml:space="preserve"> </w:t>
      </w:r>
      <w:r w:rsidRPr="00A822C0">
        <w:rPr>
          <w:rFonts w:ascii="Times New Roman" w:hAnsi="Times New Roman"/>
        </w:rPr>
        <w:t>strony upoważniają się do odbierania i wysyłania innych ustrukturyzowanych dokumentów elektronicznych związanych z realizacja zamówienia publicznego, o których mowa 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6146D10D"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Odbiory</w:t>
      </w:r>
    </w:p>
    <w:p w14:paraId="74CEB750" w14:textId="77777777"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7</w:t>
      </w:r>
    </w:p>
    <w:p w14:paraId="395B5EDD" w14:textId="3700F907" w:rsidR="00232CBC" w:rsidRPr="00A822C0" w:rsidRDefault="00232CBC">
      <w:pPr>
        <w:numPr>
          <w:ilvl w:val="0"/>
          <w:numId w:val="44"/>
        </w:numPr>
        <w:suppressAutoHyphens w:val="0"/>
        <w:overflowPunct/>
        <w:autoSpaceDE/>
        <w:spacing w:line="276" w:lineRule="auto"/>
        <w:ind w:left="360"/>
        <w:jc w:val="both"/>
        <w:textAlignment w:val="auto"/>
        <w:rPr>
          <w:sz w:val="22"/>
          <w:szCs w:val="22"/>
        </w:rPr>
      </w:pPr>
      <w:r w:rsidRPr="00A822C0">
        <w:rPr>
          <w:sz w:val="22"/>
          <w:szCs w:val="22"/>
        </w:rPr>
        <w:t xml:space="preserve">Strony ustalają </w:t>
      </w:r>
      <w:r w:rsidR="00997644" w:rsidRPr="00A822C0">
        <w:rPr>
          <w:sz w:val="22"/>
          <w:szCs w:val="22"/>
        </w:rPr>
        <w:t>następujące o</w:t>
      </w:r>
      <w:r w:rsidRPr="00A822C0">
        <w:rPr>
          <w:sz w:val="22"/>
          <w:szCs w:val="22"/>
        </w:rPr>
        <w:t>dbiory – częściow</w:t>
      </w:r>
      <w:r w:rsidR="00997644" w:rsidRPr="00A822C0">
        <w:rPr>
          <w:sz w:val="22"/>
          <w:szCs w:val="22"/>
        </w:rPr>
        <w:t>e</w:t>
      </w:r>
      <w:r w:rsidRPr="00A822C0">
        <w:rPr>
          <w:sz w:val="22"/>
          <w:szCs w:val="22"/>
        </w:rPr>
        <w:t xml:space="preserve"> odbi</w:t>
      </w:r>
      <w:r w:rsidR="00997644" w:rsidRPr="00A822C0">
        <w:rPr>
          <w:sz w:val="22"/>
          <w:szCs w:val="22"/>
        </w:rPr>
        <w:t>o</w:t>
      </w:r>
      <w:r w:rsidRPr="00A822C0">
        <w:rPr>
          <w:sz w:val="22"/>
          <w:szCs w:val="22"/>
        </w:rPr>
        <w:t>r</w:t>
      </w:r>
      <w:r w:rsidR="00997644" w:rsidRPr="00A822C0">
        <w:rPr>
          <w:sz w:val="22"/>
          <w:szCs w:val="22"/>
        </w:rPr>
        <w:t>y</w:t>
      </w:r>
      <w:r w:rsidRPr="00A822C0">
        <w:rPr>
          <w:sz w:val="22"/>
          <w:szCs w:val="22"/>
        </w:rPr>
        <w:t xml:space="preserve"> robót</w:t>
      </w:r>
      <w:r w:rsidR="00A37CF7" w:rsidRPr="00A822C0">
        <w:rPr>
          <w:sz w:val="22"/>
          <w:szCs w:val="22"/>
        </w:rPr>
        <w:t xml:space="preserve"> </w:t>
      </w:r>
      <w:r w:rsidRPr="00A822C0">
        <w:rPr>
          <w:sz w:val="22"/>
          <w:szCs w:val="22"/>
        </w:rPr>
        <w:t xml:space="preserve">oraz odbiór końcowy, który nastąpi po całkowitym zakończeniu realizacji umowy po stwierdzeniu zgodności wykonanych robót </w:t>
      </w:r>
      <w:r w:rsidR="00A37CF7" w:rsidRPr="00A822C0">
        <w:rPr>
          <w:sz w:val="22"/>
          <w:szCs w:val="22"/>
        </w:rPr>
        <w:br/>
      </w:r>
      <w:r w:rsidRPr="00A822C0">
        <w:rPr>
          <w:sz w:val="22"/>
          <w:szCs w:val="22"/>
        </w:rPr>
        <w:lastRenderedPageBreak/>
        <w:t xml:space="preserve">z dokumentacją projektową, stwiorb, umową i zasadami </w:t>
      </w:r>
      <w:r w:rsidR="00F63130">
        <w:rPr>
          <w:sz w:val="22"/>
          <w:szCs w:val="22"/>
        </w:rPr>
        <w:t>wiedzy technicznej</w:t>
      </w:r>
      <w:r w:rsidRPr="00A822C0">
        <w:rPr>
          <w:sz w:val="22"/>
          <w:szCs w:val="22"/>
        </w:rPr>
        <w:t>. Data podpisania protokołu odbioru końcowego przez Zamawiającego jest datą zakończenia realizacji przedmiotu zamówienia.</w:t>
      </w:r>
    </w:p>
    <w:p w14:paraId="01532638" w14:textId="58AD7784" w:rsidR="00232CBC" w:rsidRPr="00A822C0" w:rsidRDefault="00232CBC">
      <w:pPr>
        <w:numPr>
          <w:ilvl w:val="0"/>
          <w:numId w:val="44"/>
        </w:numPr>
        <w:suppressAutoHyphens w:val="0"/>
        <w:overflowPunct/>
        <w:autoSpaceDE/>
        <w:spacing w:line="276" w:lineRule="auto"/>
        <w:ind w:left="360"/>
        <w:jc w:val="both"/>
        <w:textAlignment w:val="auto"/>
        <w:rPr>
          <w:sz w:val="22"/>
          <w:szCs w:val="22"/>
        </w:rPr>
      </w:pPr>
      <w:r w:rsidRPr="00A822C0">
        <w:rPr>
          <w:sz w:val="22"/>
          <w:szCs w:val="22"/>
        </w:rPr>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r w:rsidR="00FA686D" w:rsidRPr="00A822C0">
        <w:rPr>
          <w:sz w:val="22"/>
          <w:szCs w:val="22"/>
        </w:rPr>
        <w:t>.</w:t>
      </w:r>
      <w:r w:rsidRPr="00A822C0">
        <w:rPr>
          <w:sz w:val="22"/>
          <w:szCs w:val="22"/>
        </w:rPr>
        <w:t xml:space="preserve"> </w:t>
      </w:r>
    </w:p>
    <w:p w14:paraId="49404F28" w14:textId="43298DE7" w:rsidR="00A37CF7" w:rsidRPr="00A822C0" w:rsidRDefault="00232CBC" w:rsidP="001A1866">
      <w:pPr>
        <w:pStyle w:val="Akapitzlist"/>
        <w:numPr>
          <w:ilvl w:val="0"/>
          <w:numId w:val="44"/>
        </w:numPr>
        <w:tabs>
          <w:tab w:val="clear" w:pos="720"/>
          <w:tab w:val="left" w:pos="360"/>
          <w:tab w:val="num" w:pos="426"/>
          <w:tab w:val="left" w:pos="993"/>
          <w:tab w:val="left" w:pos="1134"/>
        </w:tabs>
        <w:spacing w:after="0"/>
        <w:ind w:left="357" w:hanging="357"/>
        <w:contextualSpacing w:val="0"/>
        <w:jc w:val="both"/>
        <w:rPr>
          <w:rFonts w:ascii="Times New Roman" w:hAnsi="Times New Roman"/>
        </w:rPr>
      </w:pPr>
      <w:r w:rsidRPr="00A822C0">
        <w:rPr>
          <w:rFonts w:ascii="Times New Roman" w:hAnsi="Times New Roman"/>
        </w:rPr>
        <w:t>Odbiory robót zanikowych lub ulegających zakryciu będą następowały na podstawie wpisu do dziennika budowy poprzedzonym zgłoszeniem w terminie do 2 dni od daty zgłoszenia.</w:t>
      </w:r>
    </w:p>
    <w:p w14:paraId="04E7B3BE" w14:textId="77777777" w:rsidR="00232CBC" w:rsidRPr="00A822C0" w:rsidRDefault="00232CBC">
      <w:pPr>
        <w:numPr>
          <w:ilvl w:val="0"/>
          <w:numId w:val="38"/>
        </w:numPr>
        <w:suppressAutoHyphens w:val="0"/>
        <w:overflowPunct/>
        <w:autoSpaceDE/>
        <w:spacing w:line="276" w:lineRule="auto"/>
        <w:ind w:left="360"/>
        <w:jc w:val="both"/>
        <w:textAlignment w:val="auto"/>
        <w:rPr>
          <w:sz w:val="22"/>
          <w:szCs w:val="22"/>
        </w:rPr>
      </w:pPr>
      <w:r w:rsidRPr="00A822C0">
        <w:rPr>
          <w:sz w:val="22"/>
          <w:szCs w:val="22"/>
        </w:rPr>
        <w:t>Podstawą przeprowadzenia odbioru częściowego i końcowego będzie zgłoszenie gotowości do odbioru poprzez złożenie odrębnego pisma.</w:t>
      </w:r>
    </w:p>
    <w:p w14:paraId="2467DCB4" w14:textId="1FE7768F" w:rsidR="001957F2" w:rsidRPr="00A822C0" w:rsidRDefault="00232CBC" w:rsidP="001957F2">
      <w:pPr>
        <w:numPr>
          <w:ilvl w:val="0"/>
          <w:numId w:val="38"/>
        </w:numPr>
        <w:suppressAutoHyphens w:val="0"/>
        <w:overflowPunct/>
        <w:autoSpaceDE/>
        <w:spacing w:line="276" w:lineRule="auto"/>
        <w:ind w:left="360"/>
        <w:jc w:val="both"/>
        <w:textAlignment w:val="auto"/>
        <w:rPr>
          <w:sz w:val="22"/>
          <w:szCs w:val="22"/>
        </w:rPr>
      </w:pPr>
      <w:r w:rsidRPr="00A822C0">
        <w:rPr>
          <w:sz w:val="22"/>
          <w:szCs w:val="22"/>
        </w:rPr>
        <w:t xml:space="preserve">Odbiorów częściowych i odbioru końcowego Zamawiający dokona komisyjnie z udziałem upoważnionych przedstawicieli Zamawiającego i Wykonawcy, w tym inspektora nadzoru, oraz kierownika </w:t>
      </w:r>
      <w:r w:rsidR="002C0467" w:rsidRPr="0082289E">
        <w:rPr>
          <w:sz w:val="22"/>
          <w:szCs w:val="22"/>
        </w:rPr>
        <w:t>budowy</w:t>
      </w:r>
      <w:r w:rsidR="00136A3F" w:rsidRPr="0082289E">
        <w:rPr>
          <w:sz w:val="22"/>
          <w:szCs w:val="22"/>
        </w:rPr>
        <w:t xml:space="preserve"> i kierowników robót,</w:t>
      </w:r>
    </w:p>
    <w:p w14:paraId="7B61E52C" w14:textId="34257555" w:rsidR="001957F2" w:rsidRPr="0082289E" w:rsidRDefault="001957F2" w:rsidP="001957F2">
      <w:pPr>
        <w:numPr>
          <w:ilvl w:val="0"/>
          <w:numId w:val="38"/>
        </w:numPr>
        <w:suppressAutoHyphens w:val="0"/>
        <w:overflowPunct/>
        <w:autoSpaceDE/>
        <w:spacing w:line="276" w:lineRule="auto"/>
        <w:ind w:left="360"/>
        <w:jc w:val="both"/>
        <w:textAlignment w:val="auto"/>
        <w:rPr>
          <w:sz w:val="22"/>
          <w:szCs w:val="22"/>
        </w:rPr>
      </w:pPr>
      <w:r w:rsidRPr="00A822C0">
        <w:rPr>
          <w:sz w:val="22"/>
          <w:szCs w:val="22"/>
        </w:rPr>
        <w:t>Załącznikiem do odbioru końcowego jest kompletna inwentaryzacja geodezyjna powykonawcza sporządzona  w 2 egz. oraz informacja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r w:rsidR="006F23AE">
        <w:rPr>
          <w:sz w:val="22"/>
          <w:szCs w:val="22"/>
        </w:rPr>
        <w:t xml:space="preserve"> lub </w:t>
      </w:r>
      <w:r w:rsidR="006F23AE" w:rsidRPr="0082289E">
        <w:rPr>
          <w:sz w:val="22"/>
          <w:szCs w:val="22"/>
        </w:rPr>
        <w:t>potwierdzenie złożenia do weryfikacji inwentaryzacji geodezyjnej powykonawczej przez Starostw</w:t>
      </w:r>
      <w:r w:rsidR="00255D78" w:rsidRPr="0082289E">
        <w:rPr>
          <w:sz w:val="22"/>
          <w:szCs w:val="22"/>
        </w:rPr>
        <w:t>o</w:t>
      </w:r>
      <w:r w:rsidR="006F23AE" w:rsidRPr="0082289E">
        <w:rPr>
          <w:sz w:val="22"/>
          <w:szCs w:val="22"/>
        </w:rPr>
        <w:t xml:space="preserve"> Powiatowe</w:t>
      </w:r>
      <w:r w:rsidR="00255D78" w:rsidRPr="0082289E">
        <w:rPr>
          <w:sz w:val="22"/>
          <w:szCs w:val="22"/>
        </w:rPr>
        <w:t xml:space="preserve"> w Wodzisławiu Śląskim</w:t>
      </w:r>
      <w:r w:rsidR="006F23AE" w:rsidRPr="0082289E">
        <w:rPr>
          <w:sz w:val="22"/>
          <w:szCs w:val="22"/>
        </w:rPr>
        <w:t>,</w:t>
      </w:r>
    </w:p>
    <w:p w14:paraId="0AF4AF95" w14:textId="7C3C8394" w:rsidR="00232CBC" w:rsidRPr="00A822C0" w:rsidRDefault="00232CBC">
      <w:pPr>
        <w:numPr>
          <w:ilvl w:val="0"/>
          <w:numId w:val="38"/>
        </w:numPr>
        <w:suppressAutoHyphens w:val="0"/>
        <w:overflowPunct/>
        <w:autoSpaceDE/>
        <w:spacing w:line="276" w:lineRule="auto"/>
        <w:ind w:left="360"/>
        <w:jc w:val="both"/>
        <w:textAlignment w:val="auto"/>
        <w:rPr>
          <w:sz w:val="22"/>
          <w:szCs w:val="22"/>
        </w:rPr>
      </w:pPr>
      <w:r w:rsidRPr="00A822C0">
        <w:rPr>
          <w:sz w:val="22"/>
          <w:szCs w:val="22"/>
        </w:rPr>
        <w:t xml:space="preserve">Zamawiający w terminie do 14 dni, licząc od daty pisemnego zgłoszenia o zakończeniu robót przez wykonawcę gotowości do odbioru końcowego (poprzez przesłanie Zamawiającemu pisma, </w:t>
      </w:r>
      <w:r w:rsidRPr="00A822C0">
        <w:rPr>
          <w:sz w:val="22"/>
          <w:szCs w:val="22"/>
        </w:rPr>
        <w:br/>
        <w:t xml:space="preserve">o  którym mowa w ust. </w:t>
      </w:r>
      <w:r w:rsidR="00FD5E79" w:rsidRPr="00A822C0">
        <w:rPr>
          <w:sz w:val="22"/>
          <w:szCs w:val="22"/>
        </w:rPr>
        <w:t>4</w:t>
      </w:r>
      <w:r w:rsidRPr="00A822C0">
        <w:rPr>
          <w:sz w:val="22"/>
          <w:szCs w:val="22"/>
        </w:rPr>
        <w:t xml:space="preserve"> niniejszego paragrafu) rozpocznie czynności odbioru. </w:t>
      </w:r>
      <w:r w:rsidR="00997644" w:rsidRPr="00A822C0">
        <w:rPr>
          <w:sz w:val="22"/>
          <w:szCs w:val="22"/>
        </w:rPr>
        <w:t xml:space="preserve">Warunkiem przystąpienia do odbioru końcowego </w:t>
      </w:r>
      <w:r w:rsidR="00893A1A" w:rsidRPr="00A822C0">
        <w:rPr>
          <w:sz w:val="22"/>
          <w:szCs w:val="22"/>
        </w:rPr>
        <w:t xml:space="preserve">robót przez Zamawiającego jest potwierdzenie przez Inspektorów nadzoru inwestorskiego, wpisem do dziennika budowy, zgłoszonej przez Kierownika budowy, gotowości do odbioru końcowego. </w:t>
      </w:r>
      <w:r w:rsidRPr="00A822C0">
        <w:rPr>
          <w:sz w:val="22"/>
          <w:szCs w:val="22"/>
        </w:rPr>
        <w:t>Zakończenie czynności odbioru winno nastąpić najpóźniej 14 dnia, licząc od dnia ich rozpoczęcia. W czynnościach odbioru powinni uczestniczyć również przedstawiciele Wykonawcy oraz jednostek których udział nakazują odrębne przepisy.</w:t>
      </w:r>
    </w:p>
    <w:p w14:paraId="6800997B" w14:textId="77777777" w:rsidR="00232CBC" w:rsidRPr="00A822C0" w:rsidRDefault="00232CBC">
      <w:pPr>
        <w:numPr>
          <w:ilvl w:val="0"/>
          <w:numId w:val="38"/>
        </w:numPr>
        <w:suppressAutoHyphens w:val="0"/>
        <w:overflowPunct/>
        <w:autoSpaceDE/>
        <w:spacing w:line="276" w:lineRule="auto"/>
        <w:ind w:left="360"/>
        <w:jc w:val="both"/>
        <w:textAlignment w:val="auto"/>
        <w:rPr>
          <w:sz w:val="22"/>
          <w:szCs w:val="22"/>
        </w:rPr>
      </w:pPr>
      <w:r w:rsidRPr="00A822C0">
        <w:rPr>
          <w:sz w:val="22"/>
          <w:szCs w:val="22"/>
        </w:rPr>
        <w:t>Wykonawca wraz ze zgłoszeniem zakończenia robót  przekaże Zamawiającemu wszystkie wymagane Prawem budowlanym dokumenty w zakresie objętym umową, a w szczególności: świadectwa jakości, certyfikaty oraz świadectwa wykonanych prób i atesty, a także dokumentację wraz ze wszystkimi wymaganymi dopuszczeniami i oświadczeniami oraz potwierdzeniem zlecenia dokumentacji geodezyjnej powykonawczej potwierdzonej przez Wydział Geodezji Starostwa Powiatowego. Nie przedłożenie kompletnej dokumentacji, o której mowa w zdaniu poprzedzającym oraz w ust. 4 niniejszego paragrafu, stanowi podstawę do odmowy dokonania odbioru z przyczyn leżących po stronie Wykonawcy.</w:t>
      </w:r>
    </w:p>
    <w:p w14:paraId="7A0CDFEB" w14:textId="77777777" w:rsidR="00232CBC" w:rsidRPr="00A822C0" w:rsidRDefault="00232CBC">
      <w:pPr>
        <w:numPr>
          <w:ilvl w:val="0"/>
          <w:numId w:val="38"/>
        </w:numPr>
        <w:suppressAutoHyphens w:val="0"/>
        <w:overflowPunct/>
        <w:autoSpaceDE/>
        <w:spacing w:line="276" w:lineRule="auto"/>
        <w:ind w:left="360"/>
        <w:jc w:val="both"/>
        <w:textAlignment w:val="auto"/>
        <w:rPr>
          <w:sz w:val="22"/>
          <w:szCs w:val="22"/>
        </w:rPr>
      </w:pPr>
      <w:r w:rsidRPr="00A822C0">
        <w:rPr>
          <w:sz w:val="22"/>
          <w:szCs w:val="22"/>
        </w:rPr>
        <w:t xml:space="preserve">Wykonawca przeprowadzi przed odbiorami na własny koszt przewidziane przepisami próby </w:t>
      </w:r>
      <w:r w:rsidRPr="00A822C0">
        <w:rPr>
          <w:sz w:val="22"/>
          <w:szCs w:val="22"/>
        </w:rPr>
        <w:br/>
        <w:t>i sprawdzenia techniczne. O terminach ich przeprowadzenia Wykonawca zawiadomi zamawiającego, nie później niż na 7 dni przed terminem wyznaczonym do dokonania prób i sprawdzeń. Próby szczelności będą przeprowadzone z udziałem Zamawiającego w osobie inspektora nadzoru.</w:t>
      </w:r>
    </w:p>
    <w:p w14:paraId="5AF72B36" w14:textId="77777777" w:rsidR="00232CBC" w:rsidRPr="00A822C0" w:rsidRDefault="00232CBC">
      <w:pPr>
        <w:numPr>
          <w:ilvl w:val="0"/>
          <w:numId w:val="38"/>
        </w:numPr>
        <w:suppressAutoHyphens w:val="0"/>
        <w:overflowPunct/>
        <w:autoSpaceDE/>
        <w:spacing w:line="276" w:lineRule="auto"/>
        <w:ind w:left="360"/>
        <w:jc w:val="both"/>
        <w:textAlignment w:val="auto"/>
        <w:rPr>
          <w:sz w:val="22"/>
          <w:szCs w:val="22"/>
        </w:rPr>
      </w:pPr>
      <w:r w:rsidRPr="00A822C0">
        <w:rPr>
          <w:sz w:val="22"/>
          <w:szCs w:val="22"/>
        </w:rPr>
        <w:t xml:space="preserve">Z czynności odbioru zostanie sporządzony protokół, który zawierać będzie wszystkie ustalenia </w:t>
      </w:r>
      <w:r w:rsidRPr="00A822C0">
        <w:rPr>
          <w:sz w:val="22"/>
          <w:szCs w:val="22"/>
        </w:rPr>
        <w:br/>
        <w:t>i zalecenia poczynione podczas odbioru, w szczególności w protokole tym Zamawiający wyznaczy Wykonawcy termin usunięcia ewentualnych wad i usterek stwierdzonych podczas odbioru.</w:t>
      </w:r>
    </w:p>
    <w:p w14:paraId="5741A5BC" w14:textId="77777777" w:rsidR="00232CBC" w:rsidRPr="00A822C0" w:rsidRDefault="00232CBC">
      <w:pPr>
        <w:numPr>
          <w:ilvl w:val="0"/>
          <w:numId w:val="38"/>
        </w:numPr>
        <w:suppressAutoHyphens w:val="0"/>
        <w:overflowPunct/>
        <w:autoSpaceDE/>
        <w:spacing w:line="276" w:lineRule="auto"/>
        <w:ind w:left="360"/>
        <w:jc w:val="both"/>
        <w:textAlignment w:val="auto"/>
        <w:rPr>
          <w:sz w:val="22"/>
          <w:szCs w:val="22"/>
        </w:rPr>
      </w:pPr>
      <w:r w:rsidRPr="00A822C0">
        <w:rPr>
          <w:sz w:val="22"/>
          <w:szCs w:val="22"/>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0C800573" w14:textId="77777777" w:rsidR="00232CBC" w:rsidRPr="00A822C0" w:rsidRDefault="00232CBC">
      <w:pPr>
        <w:numPr>
          <w:ilvl w:val="0"/>
          <w:numId w:val="38"/>
        </w:numPr>
        <w:suppressAutoHyphens w:val="0"/>
        <w:overflowPunct/>
        <w:autoSpaceDE/>
        <w:spacing w:line="276" w:lineRule="auto"/>
        <w:ind w:left="360"/>
        <w:jc w:val="both"/>
        <w:textAlignment w:val="auto"/>
        <w:rPr>
          <w:sz w:val="22"/>
          <w:szCs w:val="22"/>
        </w:rPr>
      </w:pPr>
      <w:r w:rsidRPr="00A822C0">
        <w:rPr>
          <w:sz w:val="22"/>
          <w:szCs w:val="22"/>
        </w:rPr>
        <w:t>Zamawiającemu przysługują następujące uprawnienia:</w:t>
      </w:r>
    </w:p>
    <w:p w14:paraId="265DD2B0" w14:textId="77777777" w:rsidR="00232CBC" w:rsidRPr="00A822C0" w:rsidRDefault="00232CBC">
      <w:pPr>
        <w:pStyle w:val="Akapitzlist"/>
        <w:numPr>
          <w:ilvl w:val="1"/>
          <w:numId w:val="39"/>
        </w:numPr>
        <w:ind w:left="720" w:hanging="578"/>
        <w:jc w:val="both"/>
        <w:rPr>
          <w:rFonts w:ascii="Times New Roman" w:hAnsi="Times New Roman"/>
        </w:rPr>
      </w:pPr>
      <w:r w:rsidRPr="00A822C0">
        <w:rPr>
          <w:rFonts w:ascii="Times New Roman" w:hAnsi="Times New Roman"/>
        </w:rPr>
        <w:lastRenderedPageBreak/>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78686F78" w14:textId="77777777" w:rsidR="00232CBC" w:rsidRPr="00A822C0" w:rsidRDefault="00232CBC">
      <w:pPr>
        <w:pStyle w:val="Akapitzlist"/>
        <w:numPr>
          <w:ilvl w:val="1"/>
          <w:numId w:val="39"/>
        </w:numPr>
        <w:ind w:left="720" w:hanging="578"/>
        <w:jc w:val="both"/>
        <w:rPr>
          <w:rFonts w:ascii="Times New Roman" w:hAnsi="Times New Roman"/>
        </w:rPr>
      </w:pPr>
      <w:r w:rsidRPr="00A822C0">
        <w:rPr>
          <w:rFonts w:ascii="Times New Roman" w:hAnsi="Times New Roman"/>
        </w:rPr>
        <w:t xml:space="preserve">jeżeli wady nie dają się usunąć i umożliwiają użytkowanie przedmiotu umowy zgodnie  </w:t>
      </w:r>
      <w:r w:rsidRPr="00A822C0">
        <w:rPr>
          <w:rFonts w:ascii="Times New Roman" w:hAnsi="Times New Roman"/>
        </w:rPr>
        <w:br/>
        <w:t>z przeznaczeniem, Zamawiający może obniżyć wynagrodzenie Wykonawcy odpowiednio do utraconej wartości użytkowej, estetycznej i technicznej lub potrącić należność z zabezpieczenia należytego wykonania umowy oraz usunięcia wad i usterek.</w:t>
      </w:r>
    </w:p>
    <w:p w14:paraId="59893E03" w14:textId="77777777" w:rsidR="00232CBC" w:rsidRPr="00A822C0" w:rsidRDefault="00232CBC">
      <w:pPr>
        <w:pStyle w:val="Akapitzlist"/>
        <w:numPr>
          <w:ilvl w:val="1"/>
          <w:numId w:val="39"/>
        </w:numPr>
        <w:spacing w:after="0"/>
        <w:ind w:left="720" w:hanging="578"/>
        <w:jc w:val="both"/>
        <w:rPr>
          <w:rFonts w:ascii="Times New Roman" w:hAnsi="Times New Roman"/>
        </w:rPr>
      </w:pPr>
      <w:r w:rsidRPr="00A822C0">
        <w:rPr>
          <w:rFonts w:ascii="Times New Roman" w:hAnsi="Times New Roman"/>
        </w:rPr>
        <w:t xml:space="preserve">jeżeli wady nie dają się usunąć i uniemożliwiają użytkowanie przedmiotu umowy zgodnie </w:t>
      </w:r>
      <w:r w:rsidRPr="00A822C0">
        <w:rPr>
          <w:rFonts w:ascii="Times New Roman" w:hAnsi="Times New Roman"/>
        </w:rPr>
        <w:br/>
        <w:t xml:space="preserve">z przeznaczeniem, Zamawiający może odstąpić od umowy lub żądać wykonania przedmiotu umowy po raz drugi, lub powierzyć wykonanie przedmiotu umowy osobie trzeciej na koszt </w:t>
      </w:r>
      <w:r w:rsidRPr="00A822C0">
        <w:rPr>
          <w:rFonts w:ascii="Times New Roman" w:hAnsi="Times New Roman"/>
        </w:rPr>
        <w:br/>
        <w:t>i niebezpieczeństwo Wykonawcy.</w:t>
      </w:r>
    </w:p>
    <w:p w14:paraId="011CD6D4" w14:textId="77777777" w:rsidR="00232CBC" w:rsidRPr="00A822C0" w:rsidRDefault="00232CBC">
      <w:pPr>
        <w:numPr>
          <w:ilvl w:val="0"/>
          <w:numId w:val="38"/>
        </w:numPr>
        <w:suppressAutoHyphens w:val="0"/>
        <w:overflowPunct/>
        <w:autoSpaceDE/>
        <w:spacing w:line="276" w:lineRule="auto"/>
        <w:ind w:left="360"/>
        <w:jc w:val="both"/>
        <w:textAlignment w:val="auto"/>
        <w:rPr>
          <w:sz w:val="22"/>
          <w:szCs w:val="22"/>
        </w:rPr>
      </w:pPr>
      <w:r w:rsidRPr="00A822C0">
        <w:rPr>
          <w:sz w:val="22"/>
          <w:szCs w:val="22"/>
        </w:rPr>
        <w:t xml:space="preserve">Wykonawca zobowiązany jest do zawiadomienia pisemnie Zamawiającego o usunięciu wad lub usterek oraz do żądania wyznaczenia terminu odbioru zakwestionowanych uprzednio robót. </w:t>
      </w:r>
    </w:p>
    <w:p w14:paraId="4A6A3F68" w14:textId="187325F5" w:rsidR="00232CBC" w:rsidRPr="00A822C0" w:rsidRDefault="00232CBC">
      <w:pPr>
        <w:numPr>
          <w:ilvl w:val="0"/>
          <w:numId w:val="38"/>
        </w:numPr>
        <w:suppressAutoHyphens w:val="0"/>
        <w:overflowPunct/>
        <w:autoSpaceDE/>
        <w:spacing w:after="240" w:line="276" w:lineRule="auto"/>
        <w:ind w:left="357" w:hanging="357"/>
        <w:jc w:val="both"/>
        <w:textAlignment w:val="auto"/>
        <w:rPr>
          <w:color w:val="FF0000"/>
          <w:sz w:val="22"/>
          <w:szCs w:val="22"/>
        </w:rPr>
      </w:pPr>
      <w:r w:rsidRPr="00A822C0">
        <w:rPr>
          <w:sz w:val="22"/>
          <w:szCs w:val="22"/>
        </w:rPr>
        <w:t>Dokonanie przez Zamawiającego odbioru końcowego robót nie wpływa na ewentualne roszczenia Zamawiającego z tytułu rękojmi za wady, gwarancji i roszczeń odszkodowawczych.</w:t>
      </w:r>
    </w:p>
    <w:p w14:paraId="1483F4A9" w14:textId="5D43B952" w:rsidR="0023761F" w:rsidRPr="00A822C0" w:rsidRDefault="0023761F" w:rsidP="0023761F">
      <w:pPr>
        <w:pStyle w:val="Nagwek3"/>
        <w:rPr>
          <w:rFonts w:ascii="Times New Roman" w:hAnsi="Times New Roman" w:cs="Times New Roman"/>
          <w:sz w:val="22"/>
          <w:szCs w:val="22"/>
        </w:rPr>
      </w:pPr>
      <w:r w:rsidRPr="00A822C0">
        <w:rPr>
          <w:rFonts w:ascii="Times New Roman" w:hAnsi="Times New Roman" w:cs="Times New Roman"/>
          <w:sz w:val="22"/>
          <w:szCs w:val="22"/>
        </w:rPr>
        <w:t>Roboty zamienne, zaniechane i dodatkowe</w:t>
      </w:r>
    </w:p>
    <w:p w14:paraId="3347C8FD" w14:textId="77777777" w:rsidR="0023761F" w:rsidRPr="00A822C0" w:rsidRDefault="0023761F" w:rsidP="0023761F">
      <w:pPr>
        <w:pStyle w:val="Nagwek4"/>
        <w:spacing w:after="120"/>
        <w:ind w:hanging="380"/>
        <w:rPr>
          <w:rFonts w:ascii="Times New Roman" w:hAnsi="Times New Roman" w:cs="Times New Roman"/>
          <w:sz w:val="22"/>
          <w:szCs w:val="22"/>
        </w:rPr>
      </w:pPr>
      <w:r w:rsidRPr="00A822C0">
        <w:rPr>
          <w:rFonts w:ascii="Times New Roman" w:hAnsi="Times New Roman" w:cs="Times New Roman"/>
          <w:sz w:val="22"/>
          <w:szCs w:val="22"/>
        </w:rPr>
        <w:t>§ 8</w:t>
      </w:r>
    </w:p>
    <w:p w14:paraId="67FD1C8D" w14:textId="77777777" w:rsidR="0023761F" w:rsidRPr="00A822C0" w:rsidRDefault="0023761F">
      <w:pPr>
        <w:pStyle w:val="Akapitzlist"/>
        <w:numPr>
          <w:ilvl w:val="0"/>
          <w:numId w:val="63"/>
        </w:numPr>
        <w:ind w:left="357" w:hanging="357"/>
        <w:jc w:val="both"/>
        <w:rPr>
          <w:rFonts w:ascii="Times New Roman" w:hAnsi="Times New Roman"/>
        </w:rPr>
      </w:pPr>
      <w:r w:rsidRPr="00A822C0">
        <w:rPr>
          <w:rFonts w:ascii="Times New Roman" w:hAnsi="Times New Roman"/>
        </w:rPr>
        <w:t>W przypadku konieczności realizacji robót:</w:t>
      </w:r>
    </w:p>
    <w:p w14:paraId="1403BC85" w14:textId="058F0506" w:rsidR="0030174C" w:rsidRPr="00A822C0" w:rsidRDefault="0023761F">
      <w:pPr>
        <w:pStyle w:val="Akapitzlist"/>
        <w:numPr>
          <w:ilvl w:val="0"/>
          <w:numId w:val="64"/>
        </w:numPr>
        <w:ind w:left="709" w:hanging="567"/>
        <w:jc w:val="both"/>
        <w:rPr>
          <w:rFonts w:ascii="Times New Roman" w:hAnsi="Times New Roman"/>
        </w:rPr>
      </w:pPr>
      <w:r w:rsidRPr="00A822C0">
        <w:rPr>
          <w:rFonts w:ascii="Times New Roman" w:hAnsi="Times New Roman"/>
        </w:rPr>
        <w:t xml:space="preserve">zamiennych </w:t>
      </w:r>
      <w:r w:rsidR="00F52386" w:rsidRPr="00A822C0">
        <w:rPr>
          <w:rFonts w:ascii="Times New Roman" w:hAnsi="Times New Roman"/>
        </w:rPr>
        <w:t xml:space="preserve"> wchodzących w zakres zamówienia podstawowego objętego niniejszą umową, bezpośrednio po stwierdzeniu takiej konieczności</w:t>
      </w:r>
      <w:r w:rsidR="00082AA7" w:rsidRPr="00A822C0">
        <w:rPr>
          <w:rFonts w:ascii="Times New Roman" w:hAnsi="Times New Roman"/>
        </w:rPr>
        <w:t>, w</w:t>
      </w:r>
      <w:r w:rsidR="0030174C" w:rsidRPr="00A822C0">
        <w:rPr>
          <w:rFonts w:ascii="Times New Roman" w:hAnsi="Times New Roman"/>
        </w:rPr>
        <w:t>ykonanie</w:t>
      </w:r>
      <w:r w:rsidR="00082AA7" w:rsidRPr="00A822C0">
        <w:rPr>
          <w:rFonts w:ascii="Times New Roman" w:hAnsi="Times New Roman"/>
        </w:rPr>
        <w:t xml:space="preserve"> </w:t>
      </w:r>
      <w:r w:rsidR="0030174C" w:rsidRPr="00A822C0">
        <w:rPr>
          <w:rFonts w:ascii="Times New Roman" w:hAnsi="Times New Roman"/>
        </w:rPr>
        <w:t>robót</w:t>
      </w:r>
      <w:r w:rsidR="00082AA7" w:rsidRPr="00A822C0">
        <w:rPr>
          <w:rFonts w:ascii="Times New Roman" w:hAnsi="Times New Roman"/>
        </w:rPr>
        <w:t xml:space="preserve"> zamiennych</w:t>
      </w:r>
      <w:r w:rsidR="0030174C" w:rsidRPr="00A822C0">
        <w:rPr>
          <w:rFonts w:ascii="Times New Roman" w:hAnsi="Times New Roman"/>
        </w:rPr>
        <w:t xml:space="preserve"> może nastąpić jedynie w przypadku wyrażenia zgody przez Zamawiającego na wykonanie tych robót. Roboty zamienne zostaną rozliczone kosztorysem różnicowym opracowanym w oparciu o </w:t>
      </w:r>
      <w:r w:rsidR="0077502D" w:rsidRPr="00A822C0">
        <w:rPr>
          <w:rFonts w:ascii="Times New Roman" w:hAnsi="Times New Roman"/>
        </w:rPr>
        <w:t xml:space="preserve">ceny </w:t>
      </w:r>
      <w:r w:rsidR="00CA2B30" w:rsidRPr="00A822C0">
        <w:rPr>
          <w:rFonts w:ascii="Times New Roman" w:hAnsi="Times New Roman"/>
        </w:rPr>
        <w:br/>
      </w:r>
      <w:r w:rsidR="0077502D" w:rsidRPr="00A822C0">
        <w:rPr>
          <w:rFonts w:ascii="Times New Roman" w:hAnsi="Times New Roman"/>
        </w:rPr>
        <w:t xml:space="preserve">z kosztorysu ofertowego, a w przypadku gdy </w:t>
      </w:r>
      <w:r w:rsidR="00617489" w:rsidRPr="00A822C0">
        <w:rPr>
          <w:rFonts w:ascii="Times New Roman" w:hAnsi="Times New Roman"/>
        </w:rPr>
        <w:t>n</w:t>
      </w:r>
      <w:r w:rsidR="0077502D" w:rsidRPr="00A822C0">
        <w:rPr>
          <w:rFonts w:ascii="Times New Roman" w:hAnsi="Times New Roman"/>
        </w:rPr>
        <w:t>ie wystąpi cena za rozliczany element rodzaju robót, to podstawą jej ustalenia będą</w:t>
      </w:r>
      <w:r w:rsidR="0030174C" w:rsidRPr="00A822C0">
        <w:rPr>
          <w:rFonts w:ascii="Times New Roman" w:hAnsi="Times New Roman"/>
        </w:rPr>
        <w:t xml:space="preserve"> średnie stawki cenotwórcze określone </w:t>
      </w:r>
      <w:r w:rsidR="00CA2B30" w:rsidRPr="00A822C0">
        <w:rPr>
          <w:rFonts w:ascii="Times New Roman" w:hAnsi="Times New Roman"/>
        </w:rPr>
        <w:br/>
      </w:r>
      <w:r w:rsidR="0030174C" w:rsidRPr="00A822C0">
        <w:rPr>
          <w:rFonts w:ascii="Times New Roman" w:hAnsi="Times New Roman"/>
        </w:rPr>
        <w:t>w wydawnictwie „SEKOCENBUD” dla danego kwartału dla woj. śląskiego, z zastrzeżeniem, iż cena robót zamiennych nie może zwiększyć kwoty wynagrodzenia określonego w § 6 ust. 1 niniejszej umowy</w:t>
      </w:r>
      <w:r w:rsidR="001F4EEC" w:rsidRPr="00A822C0">
        <w:rPr>
          <w:rFonts w:ascii="Times New Roman" w:hAnsi="Times New Roman"/>
        </w:rPr>
        <w:t>. D</w:t>
      </w:r>
      <w:r w:rsidR="00C42430" w:rsidRPr="00A822C0">
        <w:rPr>
          <w:rFonts w:ascii="Times New Roman" w:hAnsi="Times New Roman"/>
        </w:rPr>
        <w:t>opuszcza</w:t>
      </w:r>
      <w:r w:rsidR="0030174C" w:rsidRPr="00A822C0">
        <w:rPr>
          <w:rFonts w:ascii="Times New Roman" w:hAnsi="Times New Roman"/>
        </w:rPr>
        <w:t xml:space="preserve"> </w:t>
      </w:r>
      <w:r w:rsidR="00C42430" w:rsidRPr="00A822C0">
        <w:rPr>
          <w:rFonts w:ascii="Times New Roman" w:hAnsi="Times New Roman"/>
        </w:rPr>
        <w:t>się wykonanie robót zamiennych w stosunku do przewidzianych dokumentacją techniczną:</w:t>
      </w:r>
    </w:p>
    <w:p w14:paraId="2623011B" w14:textId="1C02C73C" w:rsidR="00C42430" w:rsidRPr="00A822C0" w:rsidRDefault="00C42430">
      <w:pPr>
        <w:pStyle w:val="Akapitzlist"/>
        <w:numPr>
          <w:ilvl w:val="0"/>
          <w:numId w:val="69"/>
        </w:numPr>
        <w:jc w:val="both"/>
        <w:rPr>
          <w:rFonts w:ascii="Times New Roman" w:hAnsi="Times New Roman"/>
        </w:rPr>
      </w:pPr>
      <w:r w:rsidRPr="00A822C0">
        <w:rPr>
          <w:rFonts w:ascii="Times New Roman" w:hAnsi="Times New Roman"/>
        </w:rPr>
        <w:t>gdy wykonanie tych robót będzie niezbędne do prawidłowego wykonania umowy, tj zgodnego z zasadami wiedzy technicznej i obowiązującymi na dzień odbioru robót przepisami,</w:t>
      </w:r>
    </w:p>
    <w:p w14:paraId="31A1FC33" w14:textId="41DDBD3C" w:rsidR="00C42430" w:rsidRPr="00A822C0" w:rsidRDefault="00C42430">
      <w:pPr>
        <w:pStyle w:val="Akapitzlist"/>
        <w:numPr>
          <w:ilvl w:val="0"/>
          <w:numId w:val="69"/>
        </w:numPr>
        <w:jc w:val="both"/>
        <w:rPr>
          <w:rFonts w:ascii="Times New Roman" w:hAnsi="Times New Roman"/>
        </w:rPr>
      </w:pPr>
      <w:r w:rsidRPr="00A822C0">
        <w:rPr>
          <w:rFonts w:ascii="Times New Roman" w:hAnsi="Times New Roman"/>
        </w:rPr>
        <w:t>w sytuacji opisanej w § 9 ust. 2.1 pkt. 4</w:t>
      </w:r>
      <w:r w:rsidR="00082AA7" w:rsidRPr="00A822C0">
        <w:rPr>
          <w:rFonts w:ascii="Times New Roman" w:hAnsi="Times New Roman"/>
        </w:rPr>
        <w:t>)</w:t>
      </w:r>
      <w:r w:rsidRPr="00A822C0">
        <w:rPr>
          <w:rFonts w:ascii="Times New Roman" w:hAnsi="Times New Roman"/>
        </w:rPr>
        <w:t xml:space="preserve"> oraz pkt. 5</w:t>
      </w:r>
      <w:r w:rsidR="00082AA7" w:rsidRPr="00A822C0">
        <w:rPr>
          <w:rFonts w:ascii="Times New Roman" w:hAnsi="Times New Roman"/>
        </w:rPr>
        <w:t>)</w:t>
      </w:r>
      <w:r w:rsidRPr="00A822C0">
        <w:rPr>
          <w:rFonts w:ascii="Times New Roman" w:hAnsi="Times New Roman"/>
        </w:rPr>
        <w:t xml:space="preserve"> niniejszej umowy</w:t>
      </w:r>
    </w:p>
    <w:p w14:paraId="72B17F96" w14:textId="7DEE96BE" w:rsidR="00FA686D" w:rsidRPr="00A822C0" w:rsidRDefault="00FA686D">
      <w:pPr>
        <w:pStyle w:val="Akapitzlist"/>
        <w:numPr>
          <w:ilvl w:val="0"/>
          <w:numId w:val="69"/>
        </w:numPr>
        <w:jc w:val="both"/>
        <w:rPr>
          <w:rFonts w:ascii="Times New Roman" w:hAnsi="Times New Roman"/>
        </w:rPr>
      </w:pPr>
      <w:r w:rsidRPr="00A822C0">
        <w:rPr>
          <w:rFonts w:ascii="Times New Roman" w:hAnsi="Times New Roman"/>
        </w:rPr>
        <w:t>gdy będzie to rozwiązanie równorzędne lub lepsze funkcjonalnie od tego, jakie przewiduje umowa.</w:t>
      </w:r>
    </w:p>
    <w:p w14:paraId="0386169C" w14:textId="7DFDC47F" w:rsidR="00F52386" w:rsidRPr="00A822C0" w:rsidRDefault="00F52386">
      <w:pPr>
        <w:pStyle w:val="Akapitzlist"/>
        <w:numPr>
          <w:ilvl w:val="0"/>
          <w:numId w:val="64"/>
        </w:numPr>
        <w:ind w:left="709" w:hanging="567"/>
        <w:jc w:val="both"/>
        <w:rPr>
          <w:rFonts w:ascii="Times New Roman" w:hAnsi="Times New Roman"/>
        </w:rPr>
      </w:pPr>
      <w:r w:rsidRPr="00A822C0">
        <w:rPr>
          <w:rFonts w:ascii="Times New Roman" w:hAnsi="Times New Roman"/>
        </w:rPr>
        <w:t>dodatkowych robót budowlanych, nieobjętych zamówieniem podstawowym</w:t>
      </w:r>
      <w:r w:rsidR="0011698D" w:rsidRPr="00A822C0">
        <w:rPr>
          <w:rFonts w:ascii="Times New Roman" w:hAnsi="Times New Roman"/>
        </w:rPr>
        <w:t xml:space="preserve"> (dokumentacją projektową)</w:t>
      </w:r>
      <w:r w:rsidRPr="00A822C0">
        <w:rPr>
          <w:rFonts w:ascii="Times New Roman" w:hAnsi="Times New Roman"/>
        </w:rPr>
        <w:t xml:space="preserve">, bezpośrednio po stwierdzeniu takiej konieczności i przedłożenia Zamawiającemu </w:t>
      </w:r>
      <w:r w:rsidR="006E110E" w:rsidRPr="00A822C0">
        <w:rPr>
          <w:rFonts w:ascii="Times New Roman" w:hAnsi="Times New Roman"/>
        </w:rPr>
        <w:t xml:space="preserve">kosztorysu sporządzonego metodą szczegółową lub uproszczoną (sporządzonego na podstawie danych do kosztorysowania, jak w kosztorysie, o którym mowa w </w:t>
      </w:r>
      <w:r w:rsidR="00BB7E9F" w:rsidRPr="00A822C0">
        <w:rPr>
          <w:rFonts w:ascii="Times New Roman" w:hAnsi="Times New Roman"/>
        </w:rPr>
        <w:t xml:space="preserve">§ </w:t>
      </w:r>
      <w:r w:rsidR="002F2463" w:rsidRPr="00A822C0">
        <w:rPr>
          <w:rFonts w:ascii="Times New Roman" w:hAnsi="Times New Roman"/>
        </w:rPr>
        <w:t>3 ust. 2</w:t>
      </w:r>
      <w:r w:rsidR="006E110E" w:rsidRPr="00A822C0">
        <w:rPr>
          <w:rFonts w:ascii="Times New Roman" w:hAnsi="Times New Roman"/>
        </w:rPr>
        <w:t xml:space="preserve"> oraz </w:t>
      </w:r>
      <w:r w:rsidR="0077502D" w:rsidRPr="00A822C0">
        <w:rPr>
          <w:rFonts w:ascii="Times New Roman" w:hAnsi="Times New Roman"/>
        </w:rPr>
        <w:t xml:space="preserve">cen </w:t>
      </w:r>
      <w:r w:rsidR="002F2463" w:rsidRPr="00A822C0">
        <w:rPr>
          <w:rFonts w:ascii="Times New Roman" w:hAnsi="Times New Roman"/>
        </w:rPr>
        <w:br/>
      </w:r>
      <w:r w:rsidR="0077502D" w:rsidRPr="00A822C0">
        <w:rPr>
          <w:rFonts w:ascii="Times New Roman" w:hAnsi="Times New Roman"/>
        </w:rPr>
        <w:t>z kosztorysu ofertowego, a w przypadku gdy nie wystąpi cena za rozliczany element rodzaju robót, to podstawą jej ustalenia będą</w:t>
      </w:r>
      <w:r w:rsidR="00082AA7" w:rsidRPr="00A822C0">
        <w:rPr>
          <w:rFonts w:ascii="Times New Roman" w:hAnsi="Times New Roman"/>
        </w:rPr>
        <w:t xml:space="preserve"> </w:t>
      </w:r>
      <w:r w:rsidR="006E110E" w:rsidRPr="00A822C0">
        <w:rPr>
          <w:rFonts w:ascii="Times New Roman" w:hAnsi="Times New Roman"/>
        </w:rPr>
        <w:t>średni</w:t>
      </w:r>
      <w:r w:rsidR="0077502D" w:rsidRPr="00A822C0">
        <w:rPr>
          <w:rFonts w:ascii="Times New Roman" w:hAnsi="Times New Roman"/>
        </w:rPr>
        <w:t>e</w:t>
      </w:r>
      <w:r w:rsidR="006E110E" w:rsidRPr="00A822C0">
        <w:rPr>
          <w:rFonts w:ascii="Times New Roman" w:hAnsi="Times New Roman"/>
        </w:rPr>
        <w:t xml:space="preserve"> staw</w:t>
      </w:r>
      <w:r w:rsidR="00082AA7" w:rsidRPr="00A822C0">
        <w:rPr>
          <w:rFonts w:ascii="Times New Roman" w:hAnsi="Times New Roman"/>
        </w:rPr>
        <w:t>k</w:t>
      </w:r>
      <w:r w:rsidR="0077502D" w:rsidRPr="00A822C0">
        <w:rPr>
          <w:rFonts w:ascii="Times New Roman" w:hAnsi="Times New Roman"/>
        </w:rPr>
        <w:t>i</w:t>
      </w:r>
      <w:r w:rsidR="006E110E" w:rsidRPr="00A822C0">
        <w:rPr>
          <w:rFonts w:ascii="Times New Roman" w:hAnsi="Times New Roman"/>
        </w:rPr>
        <w:t xml:space="preserve"> cenotwórcz</w:t>
      </w:r>
      <w:r w:rsidR="00082AA7" w:rsidRPr="00A822C0">
        <w:rPr>
          <w:rFonts w:ascii="Times New Roman" w:hAnsi="Times New Roman"/>
        </w:rPr>
        <w:t>ych</w:t>
      </w:r>
      <w:r w:rsidR="006E110E" w:rsidRPr="00A822C0">
        <w:rPr>
          <w:rFonts w:ascii="Times New Roman" w:hAnsi="Times New Roman"/>
        </w:rPr>
        <w:t xml:space="preserve"> określon</w:t>
      </w:r>
      <w:r w:rsidR="00082AA7" w:rsidRPr="00A822C0">
        <w:rPr>
          <w:rFonts w:ascii="Times New Roman" w:hAnsi="Times New Roman"/>
        </w:rPr>
        <w:t>ych</w:t>
      </w:r>
      <w:r w:rsidR="006E110E" w:rsidRPr="00A822C0">
        <w:rPr>
          <w:rFonts w:ascii="Times New Roman" w:hAnsi="Times New Roman"/>
        </w:rPr>
        <w:t xml:space="preserve"> w wydawnictwie „SEKOCENBUD” dla danego kwartału dla woj. śląskiego).</w:t>
      </w:r>
      <w:r w:rsidRPr="00A822C0">
        <w:rPr>
          <w:rFonts w:ascii="Times New Roman" w:hAnsi="Times New Roman"/>
        </w:rPr>
        <w:t xml:space="preserve"> Roboty dodatkowe nieobjęte zamówieniem podstawowym, tj. niniejszą umową, są zlecane i podlegają zapłacie w oparciu o art. 455 ustawy Pzp</w:t>
      </w:r>
      <w:r w:rsidR="002F2463" w:rsidRPr="00A822C0">
        <w:rPr>
          <w:rFonts w:ascii="Times New Roman" w:hAnsi="Times New Roman"/>
        </w:rPr>
        <w:t xml:space="preserve"> po odbiorze końcowym inwestycji</w:t>
      </w:r>
      <w:r w:rsidRPr="00A822C0">
        <w:rPr>
          <w:rFonts w:ascii="Times New Roman" w:hAnsi="Times New Roman"/>
        </w:rPr>
        <w:t xml:space="preserve">. Wykonawca ma również obowiązek zgłaszania Zamawiającemu konieczności wykonania dodatkowych robót objętych zamówieniem podstawowym, tj. umową podstawową; zastrzega się, iż z tytułu robót dodatkowych objętych </w:t>
      </w:r>
      <w:r w:rsidRPr="00A822C0">
        <w:rPr>
          <w:rFonts w:ascii="Times New Roman" w:hAnsi="Times New Roman"/>
        </w:rPr>
        <w:lastRenderedPageBreak/>
        <w:t xml:space="preserve">zamówieniem podstawowym </w:t>
      </w:r>
      <w:r w:rsidR="0011698D" w:rsidRPr="00A822C0">
        <w:rPr>
          <w:rFonts w:ascii="Times New Roman" w:hAnsi="Times New Roman"/>
        </w:rPr>
        <w:t xml:space="preserve">(dokumentacją projektową) </w:t>
      </w:r>
      <w:r w:rsidRPr="00A822C0">
        <w:rPr>
          <w:rFonts w:ascii="Times New Roman" w:hAnsi="Times New Roman"/>
        </w:rPr>
        <w:t>Wykonawcy nie przysługuje dodatkowe wynagrodzenie.</w:t>
      </w:r>
    </w:p>
    <w:p w14:paraId="5F3586E9" w14:textId="76D5FE47" w:rsidR="00BC614B" w:rsidRPr="00A822C0" w:rsidRDefault="00BC614B">
      <w:pPr>
        <w:pStyle w:val="Akapitzlist"/>
        <w:numPr>
          <w:ilvl w:val="0"/>
          <w:numId w:val="63"/>
        </w:numPr>
        <w:ind w:left="284" w:hanging="284"/>
        <w:jc w:val="both"/>
        <w:rPr>
          <w:rFonts w:ascii="Times New Roman" w:hAnsi="Times New Roman"/>
        </w:rPr>
      </w:pPr>
      <w:r w:rsidRPr="00A822C0">
        <w:rPr>
          <w:rFonts w:ascii="Times New Roman" w:hAnsi="Times New Roman"/>
        </w:rPr>
        <w:t xml:space="preserve">Wykonawca jest </w:t>
      </w:r>
      <w:r w:rsidR="00053FE5" w:rsidRPr="00A822C0">
        <w:rPr>
          <w:rFonts w:ascii="Times New Roman" w:hAnsi="Times New Roman"/>
        </w:rPr>
        <w:t xml:space="preserve">zobowiązany szczegółowo opisać konieczne do wykonania roboty dodatkowe lub zamienne, wykazać fakt ich konieczności ze względu na prawidłowe wykonanie przedmiotu umowy, wskazać ich wartości </w:t>
      </w:r>
      <w:r w:rsidR="00826786" w:rsidRPr="00A822C0">
        <w:rPr>
          <w:rFonts w:ascii="Times New Roman" w:hAnsi="Times New Roman"/>
        </w:rPr>
        <w:t xml:space="preserve">oraz </w:t>
      </w:r>
      <w:r w:rsidR="00053FE5" w:rsidRPr="00A822C0">
        <w:rPr>
          <w:rFonts w:ascii="Times New Roman" w:hAnsi="Times New Roman"/>
        </w:rPr>
        <w:t>wpływ tych robót na końcowy termin wykonania przedmiotu umowy</w:t>
      </w:r>
      <w:r w:rsidR="00E55A42" w:rsidRPr="00A822C0">
        <w:rPr>
          <w:rFonts w:ascii="Times New Roman" w:hAnsi="Times New Roman"/>
        </w:rPr>
        <w:t xml:space="preserve">, chyba, że stwierdzenie do wykonania powyższych robót nastąpi w trakcie przeprowadzanych przez Zamawiającego kontroli budowy, z których zostaną sporządzone protokoły lub notatki służbowe. </w:t>
      </w:r>
    </w:p>
    <w:p w14:paraId="3013D536" w14:textId="284332FD" w:rsidR="00053FE5" w:rsidRPr="00A822C0" w:rsidRDefault="00053FE5">
      <w:pPr>
        <w:pStyle w:val="Akapitzlist"/>
        <w:numPr>
          <w:ilvl w:val="0"/>
          <w:numId w:val="63"/>
        </w:numPr>
        <w:ind w:left="284" w:hanging="284"/>
        <w:jc w:val="both"/>
        <w:rPr>
          <w:rFonts w:ascii="Times New Roman" w:hAnsi="Times New Roman"/>
        </w:rPr>
      </w:pPr>
      <w:r w:rsidRPr="00A822C0">
        <w:rPr>
          <w:rFonts w:ascii="Times New Roman" w:hAnsi="Times New Roman"/>
        </w:rPr>
        <w:t>Fakt konieczności przeprowadzenia powyższych robót musi być potwierdzony przez Kierownika Budowy, Inspektora Nadzoru Inwestorskiego i Zamawiającego</w:t>
      </w:r>
      <w:r w:rsidR="00E55A42" w:rsidRPr="00A822C0">
        <w:rPr>
          <w:rFonts w:ascii="Times New Roman" w:hAnsi="Times New Roman"/>
        </w:rPr>
        <w:t xml:space="preserve"> oraz po zawarciu stosownej zmiany umowy</w:t>
      </w:r>
      <w:r w:rsidRPr="00A822C0">
        <w:rPr>
          <w:rFonts w:ascii="Times New Roman" w:hAnsi="Times New Roman"/>
        </w:rPr>
        <w:t>.</w:t>
      </w:r>
      <w:r w:rsidR="00E55A42" w:rsidRPr="00A822C0">
        <w:rPr>
          <w:rFonts w:ascii="Times New Roman" w:hAnsi="Times New Roman"/>
        </w:rPr>
        <w:t xml:space="preserve"> Bez uprzedniej zgody mogą być wykonane tylko roboty niezbędne ze względu na bezpieczeństwo lub konieczność zapobieżenia awarii.</w:t>
      </w:r>
    </w:p>
    <w:p w14:paraId="3A173D90" w14:textId="3507E50F" w:rsidR="00D10692" w:rsidRPr="00A822C0" w:rsidRDefault="00D10692">
      <w:pPr>
        <w:pStyle w:val="Akapitzlist"/>
        <w:numPr>
          <w:ilvl w:val="0"/>
          <w:numId w:val="63"/>
        </w:numPr>
        <w:suppressAutoHyphens/>
        <w:spacing w:after="0"/>
        <w:ind w:left="284" w:hanging="284"/>
        <w:jc w:val="both"/>
        <w:rPr>
          <w:rFonts w:ascii="Times New Roman" w:hAnsi="Times New Roman"/>
        </w:rPr>
      </w:pPr>
      <w:r w:rsidRPr="00A822C0">
        <w:rPr>
          <w:rFonts w:ascii="Times New Roman" w:hAnsi="Times New Roman"/>
        </w:rPr>
        <w:t xml:space="preserve">W przypadku zaniechania </w:t>
      </w:r>
      <w:r w:rsidR="0011698D" w:rsidRPr="00A822C0">
        <w:rPr>
          <w:rFonts w:ascii="Times New Roman" w:hAnsi="Times New Roman"/>
        </w:rPr>
        <w:t xml:space="preserve">lub niewykonania części umowy objętego dokumentacją projektową, Strony przewidują, że </w:t>
      </w:r>
      <w:r w:rsidRPr="00A822C0">
        <w:rPr>
          <w:rFonts w:ascii="Times New Roman" w:hAnsi="Times New Roman"/>
        </w:rPr>
        <w:t xml:space="preserve">wynagrodzenie </w:t>
      </w:r>
      <w:r w:rsidR="0011698D" w:rsidRPr="00A822C0">
        <w:rPr>
          <w:rFonts w:ascii="Times New Roman" w:hAnsi="Times New Roman"/>
        </w:rPr>
        <w:t>Wykonawcy ulegnie odpowiednio</w:t>
      </w:r>
      <w:r w:rsidRPr="00A822C0">
        <w:rPr>
          <w:rFonts w:ascii="Times New Roman" w:hAnsi="Times New Roman"/>
        </w:rPr>
        <w:t xml:space="preserve"> pomniejszone o wartość</w:t>
      </w:r>
      <w:r w:rsidR="0011698D" w:rsidRPr="00A822C0">
        <w:rPr>
          <w:rFonts w:ascii="Times New Roman" w:hAnsi="Times New Roman"/>
        </w:rPr>
        <w:t xml:space="preserve"> robót niewykonanych</w:t>
      </w:r>
      <w:r w:rsidRPr="00A822C0">
        <w:rPr>
          <w:rFonts w:ascii="Times New Roman" w:hAnsi="Times New Roman"/>
        </w:rPr>
        <w:t>.</w:t>
      </w:r>
    </w:p>
    <w:p w14:paraId="690F620E" w14:textId="3B3E7FB6" w:rsidR="00232CBC" w:rsidRPr="00A822C0" w:rsidRDefault="00232CBC" w:rsidP="0023761F">
      <w:pPr>
        <w:pStyle w:val="Nagwek3"/>
        <w:rPr>
          <w:rFonts w:ascii="Times New Roman" w:hAnsi="Times New Roman" w:cs="Times New Roman"/>
          <w:sz w:val="22"/>
          <w:szCs w:val="22"/>
        </w:rPr>
      </w:pPr>
      <w:r w:rsidRPr="00A822C0">
        <w:rPr>
          <w:rFonts w:ascii="Times New Roman" w:hAnsi="Times New Roman" w:cs="Times New Roman"/>
          <w:sz w:val="22"/>
          <w:szCs w:val="22"/>
        </w:rPr>
        <w:t>Zmiana umowy</w:t>
      </w:r>
    </w:p>
    <w:p w14:paraId="0E31A043" w14:textId="3924A63E" w:rsidR="00232CBC" w:rsidRPr="00A822C0" w:rsidRDefault="00232CBC" w:rsidP="00232CBC">
      <w:pPr>
        <w:pStyle w:val="Nagwek4"/>
        <w:spacing w:after="120"/>
        <w:ind w:hanging="380"/>
        <w:rPr>
          <w:rFonts w:ascii="Times New Roman" w:hAnsi="Times New Roman" w:cs="Times New Roman"/>
          <w:sz w:val="22"/>
          <w:szCs w:val="22"/>
        </w:rPr>
      </w:pPr>
      <w:r w:rsidRPr="00A822C0">
        <w:rPr>
          <w:rFonts w:ascii="Times New Roman" w:hAnsi="Times New Roman" w:cs="Times New Roman"/>
          <w:sz w:val="22"/>
          <w:szCs w:val="22"/>
        </w:rPr>
        <w:t xml:space="preserve">§ </w:t>
      </w:r>
      <w:r w:rsidR="008A46AC" w:rsidRPr="00A822C0">
        <w:rPr>
          <w:rFonts w:ascii="Times New Roman" w:hAnsi="Times New Roman" w:cs="Times New Roman"/>
          <w:sz w:val="22"/>
          <w:szCs w:val="22"/>
        </w:rPr>
        <w:t>9</w:t>
      </w:r>
    </w:p>
    <w:p w14:paraId="20DDD068" w14:textId="77777777" w:rsidR="00232CBC" w:rsidRPr="00A822C0" w:rsidRDefault="00232CBC">
      <w:pPr>
        <w:numPr>
          <w:ilvl w:val="0"/>
          <w:numId w:val="6"/>
        </w:numPr>
        <w:suppressAutoHyphens w:val="0"/>
        <w:overflowPunct/>
        <w:autoSpaceDE/>
        <w:spacing w:line="276" w:lineRule="auto"/>
        <w:ind w:left="360"/>
        <w:jc w:val="both"/>
        <w:textAlignment w:val="auto"/>
        <w:rPr>
          <w:sz w:val="22"/>
          <w:szCs w:val="22"/>
        </w:rPr>
      </w:pPr>
      <w:r w:rsidRPr="00A822C0">
        <w:rPr>
          <w:sz w:val="22"/>
          <w:szCs w:val="22"/>
        </w:rPr>
        <w:t xml:space="preserve">Zmiany do umowy możliwe są jedynie w trybie art. 455 ustawy Pzp. </w:t>
      </w:r>
    </w:p>
    <w:p w14:paraId="7890E3BE" w14:textId="77777777" w:rsidR="00232CBC" w:rsidRPr="00A822C0" w:rsidRDefault="00232CBC">
      <w:pPr>
        <w:numPr>
          <w:ilvl w:val="0"/>
          <w:numId w:val="6"/>
        </w:numPr>
        <w:suppressAutoHyphens w:val="0"/>
        <w:overflowPunct/>
        <w:autoSpaceDE/>
        <w:spacing w:line="276" w:lineRule="auto"/>
        <w:ind w:left="360"/>
        <w:jc w:val="both"/>
        <w:textAlignment w:val="auto"/>
        <w:rPr>
          <w:sz w:val="22"/>
          <w:szCs w:val="22"/>
        </w:rPr>
      </w:pPr>
      <w:r w:rsidRPr="00A822C0">
        <w:rPr>
          <w:sz w:val="22"/>
          <w:szCs w:val="22"/>
        </w:rPr>
        <w:t>Dopuszcza się możliwość dokonania zmian postanowień umowy na podstawie w stosunku do treści oferty, jeżeli konieczność wprowadzenia takich zmian wynika z następujących okoliczności:</w:t>
      </w:r>
    </w:p>
    <w:p w14:paraId="23606317" w14:textId="089FC15C" w:rsidR="00087612" w:rsidRPr="00A822C0" w:rsidRDefault="00087612" w:rsidP="00087612">
      <w:pPr>
        <w:numPr>
          <w:ilvl w:val="0"/>
          <w:numId w:val="10"/>
        </w:numPr>
        <w:suppressAutoHyphens w:val="0"/>
        <w:overflowPunct/>
        <w:autoSpaceDE/>
        <w:spacing w:line="276" w:lineRule="auto"/>
        <w:ind w:hanging="578"/>
        <w:jc w:val="both"/>
        <w:textAlignment w:val="auto"/>
        <w:rPr>
          <w:sz w:val="22"/>
          <w:szCs w:val="22"/>
        </w:rPr>
      </w:pPr>
      <w:r w:rsidRPr="00A822C0">
        <w:rPr>
          <w:sz w:val="22"/>
          <w:szCs w:val="22"/>
        </w:rPr>
        <w:t>Zmiana w zakresie przedmiotu umowy:</w:t>
      </w:r>
    </w:p>
    <w:p w14:paraId="30545406" w14:textId="5B5106F4" w:rsidR="00795668" w:rsidRPr="00A822C0" w:rsidRDefault="00087612" w:rsidP="00795668">
      <w:pPr>
        <w:numPr>
          <w:ilvl w:val="0"/>
          <w:numId w:val="13"/>
        </w:numPr>
        <w:suppressAutoHyphens w:val="0"/>
        <w:overflowPunct/>
        <w:autoSpaceDE/>
        <w:spacing w:line="276" w:lineRule="auto"/>
        <w:ind w:left="1100" w:hanging="400"/>
        <w:jc w:val="both"/>
        <w:textAlignment w:val="auto"/>
        <w:rPr>
          <w:sz w:val="22"/>
          <w:szCs w:val="22"/>
        </w:rPr>
      </w:pPr>
      <w:r w:rsidRPr="00A822C0">
        <w:rPr>
          <w:bCs/>
          <w:sz w:val="22"/>
          <w:szCs w:val="22"/>
        </w:rPr>
        <w:t xml:space="preserve">wystąpienia robót dodatkowych, zamiennych, </w:t>
      </w:r>
      <w:r w:rsidRPr="00A822C0">
        <w:rPr>
          <w:sz w:val="22"/>
          <w:szCs w:val="22"/>
        </w:rPr>
        <w:t xml:space="preserve">które mają na celu prawidłowe zrealizowanie przedmiotu umowy, a konieczność ich wykonania wynika z braku możliwości dalszej realizacji zamówienia na podstawie dokumentacji projektowej </w:t>
      </w:r>
      <w:r w:rsidR="00795668" w:rsidRPr="00A822C0">
        <w:rPr>
          <w:sz w:val="22"/>
          <w:szCs w:val="22"/>
        </w:rPr>
        <w:t xml:space="preserve">stanowiącej opis przedmiotu zamówienia,  </w:t>
      </w:r>
    </w:p>
    <w:p w14:paraId="376F433A" w14:textId="4E84B567" w:rsidR="00087612" w:rsidRPr="00A822C0" w:rsidRDefault="00087612" w:rsidP="00087612">
      <w:pPr>
        <w:numPr>
          <w:ilvl w:val="0"/>
          <w:numId w:val="13"/>
        </w:numPr>
        <w:suppressAutoHyphens w:val="0"/>
        <w:overflowPunct/>
        <w:autoSpaceDE/>
        <w:spacing w:line="276" w:lineRule="auto"/>
        <w:ind w:left="1100" w:hanging="400"/>
        <w:jc w:val="both"/>
        <w:textAlignment w:val="auto"/>
        <w:rPr>
          <w:sz w:val="22"/>
          <w:szCs w:val="22"/>
        </w:rPr>
      </w:pPr>
      <w:r w:rsidRPr="00A822C0">
        <w:rPr>
          <w:bCs/>
          <w:sz w:val="22"/>
          <w:szCs w:val="22"/>
        </w:rPr>
        <w:t xml:space="preserve">konieczności dokonania zmian w dokumentacji projektowej </w:t>
      </w:r>
      <w:r w:rsidR="00795668" w:rsidRPr="00A822C0">
        <w:rPr>
          <w:bCs/>
          <w:sz w:val="22"/>
          <w:szCs w:val="22"/>
        </w:rPr>
        <w:t>z uwagi na błędy mające wpływ na należyte wykonanie umowy</w:t>
      </w:r>
      <w:r w:rsidRPr="00A822C0">
        <w:rPr>
          <w:sz w:val="22"/>
          <w:szCs w:val="22"/>
        </w:rPr>
        <w:t>,</w:t>
      </w:r>
    </w:p>
    <w:p w14:paraId="58C87A56" w14:textId="5173BE3E" w:rsidR="00795668" w:rsidRPr="00A822C0" w:rsidRDefault="00795668" w:rsidP="00087612">
      <w:pPr>
        <w:numPr>
          <w:ilvl w:val="0"/>
          <w:numId w:val="13"/>
        </w:numPr>
        <w:suppressAutoHyphens w:val="0"/>
        <w:overflowPunct/>
        <w:autoSpaceDE/>
        <w:spacing w:line="276" w:lineRule="auto"/>
        <w:ind w:left="1100" w:hanging="400"/>
        <w:jc w:val="both"/>
        <w:textAlignment w:val="auto"/>
        <w:rPr>
          <w:sz w:val="22"/>
          <w:szCs w:val="22"/>
        </w:rPr>
      </w:pPr>
      <w:r w:rsidRPr="00A822C0">
        <w:rPr>
          <w:sz w:val="22"/>
          <w:szCs w:val="22"/>
        </w:rPr>
        <w:t>dokonanie zmiany umowy na podstawie art. 455 ust. 2 ustawy Pzp,</w:t>
      </w:r>
    </w:p>
    <w:p w14:paraId="0CD82525" w14:textId="55725A1D" w:rsidR="006C7567" w:rsidRPr="00A822C0" w:rsidRDefault="00795668" w:rsidP="00087612">
      <w:pPr>
        <w:numPr>
          <w:ilvl w:val="0"/>
          <w:numId w:val="13"/>
        </w:numPr>
        <w:suppressAutoHyphens w:val="0"/>
        <w:overflowPunct/>
        <w:autoSpaceDE/>
        <w:spacing w:line="276" w:lineRule="auto"/>
        <w:ind w:left="1100" w:hanging="400"/>
        <w:jc w:val="both"/>
        <w:textAlignment w:val="auto"/>
        <w:rPr>
          <w:sz w:val="22"/>
          <w:szCs w:val="22"/>
        </w:rPr>
      </w:pPr>
      <w:r w:rsidRPr="00A822C0">
        <w:rPr>
          <w:sz w:val="22"/>
          <w:szCs w:val="22"/>
        </w:rPr>
        <w:t xml:space="preserve">zmiany technologii wykonania robót i zastosowania materiałów przewidzianych </w:t>
      </w:r>
      <w:r w:rsidR="00AF0BFD" w:rsidRPr="00A822C0">
        <w:rPr>
          <w:sz w:val="22"/>
          <w:szCs w:val="22"/>
        </w:rPr>
        <w:br/>
      </w:r>
      <w:r w:rsidRPr="00A822C0">
        <w:rPr>
          <w:sz w:val="22"/>
          <w:szCs w:val="22"/>
        </w:rPr>
        <w:t>w dokumentacji projektowej, w przypadku niedostępności odpowiednich surowców, materiałów albo zaniechania ich produkcji, co utrudnia możliwość wykonania przedmiotu umowy, tj. w szczególności spowoduje opóźnienie w postępie robó</w:t>
      </w:r>
      <w:r w:rsidR="006C7567" w:rsidRPr="00A822C0">
        <w:rPr>
          <w:sz w:val="22"/>
          <w:szCs w:val="22"/>
        </w:rPr>
        <w:t>t</w:t>
      </w:r>
      <w:r w:rsidRPr="00A822C0">
        <w:rPr>
          <w:sz w:val="22"/>
          <w:szCs w:val="22"/>
        </w:rPr>
        <w:t>, a Wykonawca, pomimo należytej staranności, nie mógł temu zapobiec</w:t>
      </w:r>
      <w:r w:rsidR="006C7567" w:rsidRPr="00A822C0">
        <w:rPr>
          <w:sz w:val="22"/>
          <w:szCs w:val="22"/>
        </w:rPr>
        <w:t>,</w:t>
      </w:r>
    </w:p>
    <w:p w14:paraId="210913C7" w14:textId="49BB54D1" w:rsidR="00795668" w:rsidRPr="00A822C0" w:rsidRDefault="006C7567" w:rsidP="00087612">
      <w:pPr>
        <w:numPr>
          <w:ilvl w:val="0"/>
          <w:numId w:val="13"/>
        </w:numPr>
        <w:suppressAutoHyphens w:val="0"/>
        <w:overflowPunct/>
        <w:autoSpaceDE/>
        <w:spacing w:line="276" w:lineRule="auto"/>
        <w:ind w:left="1100" w:hanging="400"/>
        <w:jc w:val="both"/>
        <w:textAlignment w:val="auto"/>
        <w:rPr>
          <w:sz w:val="22"/>
          <w:szCs w:val="22"/>
        </w:rPr>
      </w:pPr>
      <w:r w:rsidRPr="00A822C0">
        <w:rPr>
          <w:sz w:val="22"/>
          <w:szCs w:val="22"/>
        </w:rPr>
        <w:t>zmiany technologii wykonania robót lub zastosowania materiałów przewidzianych dokumentacji projektowej, jeżeli w wyniku rozwoju technicznego lub technologicznego jest możliwe wykonanie robót przy zastosowaniu innej technologii lub materiałów, które nie obniżą jakości wykonanych robót lub zmniejszą koszty realizacji umowy lub koszty eksploatacji bez obniżenia jakości wykonanych robót lub pozwolą na skrócenie terminu wykonania umowy bez obniżania jakości wykonanych robót lub pozwolą na wydłużenie okresu eksploatacji robót po ich zakończeniu,</w:t>
      </w:r>
      <w:r w:rsidR="00795668" w:rsidRPr="00A822C0">
        <w:rPr>
          <w:sz w:val="22"/>
          <w:szCs w:val="22"/>
        </w:rPr>
        <w:t xml:space="preserve"> </w:t>
      </w:r>
    </w:p>
    <w:p w14:paraId="697DF88A" w14:textId="58D32D37" w:rsidR="00232CBC" w:rsidRPr="00A822C0" w:rsidRDefault="00232CBC">
      <w:pPr>
        <w:numPr>
          <w:ilvl w:val="0"/>
          <w:numId w:val="10"/>
        </w:numPr>
        <w:suppressAutoHyphens w:val="0"/>
        <w:overflowPunct/>
        <w:autoSpaceDE/>
        <w:spacing w:line="276" w:lineRule="auto"/>
        <w:ind w:hanging="578"/>
        <w:jc w:val="both"/>
        <w:textAlignment w:val="auto"/>
        <w:rPr>
          <w:sz w:val="22"/>
          <w:szCs w:val="22"/>
        </w:rPr>
      </w:pPr>
      <w:r w:rsidRPr="00A822C0">
        <w:rPr>
          <w:sz w:val="22"/>
          <w:szCs w:val="22"/>
        </w:rPr>
        <w:t>Zmiana terminu wykonania przedmiotu umowy, który może nastąpić w przypadku:</w:t>
      </w:r>
    </w:p>
    <w:p w14:paraId="54CA1651" w14:textId="39436908" w:rsidR="00B3208F" w:rsidRPr="00A822C0" w:rsidRDefault="00B3208F">
      <w:pPr>
        <w:pStyle w:val="Akapitzlist"/>
        <w:numPr>
          <w:ilvl w:val="0"/>
          <w:numId w:val="66"/>
        </w:numPr>
        <w:tabs>
          <w:tab w:val="left" w:pos="1134"/>
        </w:tabs>
        <w:ind w:left="1134" w:hanging="425"/>
        <w:jc w:val="both"/>
        <w:rPr>
          <w:rFonts w:ascii="Times New Roman" w:hAnsi="Times New Roman"/>
        </w:rPr>
      </w:pPr>
      <w:r w:rsidRPr="00A822C0">
        <w:rPr>
          <w:rFonts w:ascii="Times New Roman" w:hAnsi="Times New Roman"/>
        </w:rPr>
        <w:t>Wystąpienia okoliczności, o których mowa w ust. 2.1 mających wpływ na termin zakończenia realizacji umowy</w:t>
      </w:r>
      <w:r w:rsidR="00082AA7" w:rsidRPr="00A822C0">
        <w:rPr>
          <w:rFonts w:ascii="Times New Roman" w:hAnsi="Times New Roman"/>
        </w:rPr>
        <w:t>,</w:t>
      </w:r>
      <w:r w:rsidRPr="00A822C0">
        <w:rPr>
          <w:rFonts w:ascii="Times New Roman" w:hAnsi="Times New Roman"/>
        </w:rPr>
        <w:t xml:space="preserve"> </w:t>
      </w:r>
      <w:r w:rsidR="00082AA7" w:rsidRPr="00A822C0">
        <w:rPr>
          <w:rFonts w:ascii="Times New Roman" w:hAnsi="Times New Roman"/>
        </w:rPr>
        <w:t>t</w:t>
      </w:r>
      <w:r w:rsidRPr="00A822C0">
        <w:rPr>
          <w:rFonts w:ascii="Times New Roman" w:hAnsi="Times New Roman"/>
          <w:bCs/>
        </w:rPr>
        <w:t>ermin zostaje przesunięty o czas trwania wskazanej okoliczności,</w:t>
      </w:r>
      <w:r w:rsidRPr="00A822C0">
        <w:rPr>
          <w:rFonts w:ascii="Times New Roman" w:hAnsi="Times New Roman"/>
        </w:rPr>
        <w:t xml:space="preserve"> co wymaga udokumentowania w protokole z rady budowy lub stosownym wpisem do Dziennika Budowy,</w:t>
      </w:r>
    </w:p>
    <w:p w14:paraId="413C74DE" w14:textId="41CB0D32" w:rsidR="00232CBC" w:rsidRPr="00A822C0" w:rsidRDefault="00232CBC" w:rsidP="001957F2">
      <w:pPr>
        <w:pStyle w:val="Akapitzlist"/>
        <w:numPr>
          <w:ilvl w:val="0"/>
          <w:numId w:val="66"/>
        </w:numPr>
        <w:spacing w:after="0"/>
        <w:ind w:left="1134" w:hanging="425"/>
        <w:contextualSpacing w:val="0"/>
        <w:jc w:val="both"/>
        <w:rPr>
          <w:rFonts w:ascii="Times New Roman" w:hAnsi="Times New Roman"/>
        </w:rPr>
      </w:pPr>
      <w:r w:rsidRPr="00A822C0">
        <w:rPr>
          <w:rFonts w:ascii="Times New Roman" w:hAnsi="Times New Roman"/>
        </w:rPr>
        <w:t>zaistnienia przyczyn niezależnych od działania stron spowodowana okolicznościami, których zamawiający działając z należytą starannością, przy zachowaniu wszelkich należnych środków nie można było przewidzieć, uniknąć ani im zapobiec;</w:t>
      </w:r>
    </w:p>
    <w:p w14:paraId="746EBB13" w14:textId="77777777" w:rsidR="001957F2" w:rsidRPr="00A822C0" w:rsidRDefault="00232CBC" w:rsidP="001957F2">
      <w:pPr>
        <w:numPr>
          <w:ilvl w:val="0"/>
          <w:numId w:val="66"/>
        </w:numPr>
        <w:suppressAutoHyphens w:val="0"/>
        <w:overflowPunct/>
        <w:autoSpaceDE/>
        <w:spacing w:line="276" w:lineRule="auto"/>
        <w:ind w:left="1100" w:hanging="400"/>
        <w:jc w:val="both"/>
        <w:textAlignment w:val="auto"/>
        <w:rPr>
          <w:sz w:val="22"/>
          <w:szCs w:val="22"/>
        </w:rPr>
      </w:pPr>
      <w:r w:rsidRPr="00A822C0">
        <w:rPr>
          <w:sz w:val="22"/>
          <w:szCs w:val="22"/>
        </w:rPr>
        <w:t>zawieszenia przez Zamawiającego wykonania robót z przyczyn leżących po jego stronie,</w:t>
      </w:r>
    </w:p>
    <w:p w14:paraId="1D1ACC49" w14:textId="03AE273D" w:rsidR="001957F2" w:rsidRPr="00A822C0" w:rsidRDefault="001957F2" w:rsidP="001957F2">
      <w:pPr>
        <w:numPr>
          <w:ilvl w:val="0"/>
          <w:numId w:val="66"/>
        </w:numPr>
        <w:suppressAutoHyphens w:val="0"/>
        <w:overflowPunct/>
        <w:autoSpaceDE/>
        <w:spacing w:line="276" w:lineRule="auto"/>
        <w:ind w:left="1100" w:hanging="400"/>
        <w:jc w:val="both"/>
        <w:textAlignment w:val="auto"/>
        <w:rPr>
          <w:sz w:val="22"/>
          <w:szCs w:val="22"/>
        </w:rPr>
      </w:pPr>
      <w:r w:rsidRPr="00A822C0">
        <w:rPr>
          <w:sz w:val="22"/>
          <w:szCs w:val="22"/>
        </w:rPr>
        <w:lastRenderedPageBreak/>
        <w:t>wystąpienia niewypałów, niewybuchów, innych przedmiotów stanowiących zagrożenie. Termin zakończenia robót może zostać przesunięty o czas trwania przerwy w robotach wskutek wystąpienia wskazanych okoliczności, co wymaga udokumentowania stosownym wpisem do Dziennika Budowy</w:t>
      </w:r>
      <w:r w:rsidR="00255D78">
        <w:rPr>
          <w:sz w:val="22"/>
          <w:szCs w:val="22"/>
        </w:rPr>
        <w:t xml:space="preserve"> </w:t>
      </w:r>
      <w:r w:rsidR="00255D78" w:rsidRPr="0082289E">
        <w:rPr>
          <w:sz w:val="22"/>
          <w:szCs w:val="22"/>
        </w:rPr>
        <w:t>lub sporządzeniem notatki służbowej</w:t>
      </w:r>
      <w:r w:rsidRPr="0082289E">
        <w:rPr>
          <w:sz w:val="22"/>
          <w:szCs w:val="22"/>
        </w:rPr>
        <w:t>,</w:t>
      </w:r>
    </w:p>
    <w:p w14:paraId="5A5F6F53" w14:textId="70F0B8B1" w:rsidR="001957F2" w:rsidRPr="0082289E" w:rsidRDefault="001957F2" w:rsidP="001957F2">
      <w:pPr>
        <w:numPr>
          <w:ilvl w:val="0"/>
          <w:numId w:val="66"/>
        </w:numPr>
        <w:suppressAutoHyphens w:val="0"/>
        <w:overflowPunct/>
        <w:autoSpaceDE/>
        <w:spacing w:line="276" w:lineRule="auto"/>
        <w:ind w:left="1100" w:hanging="400"/>
        <w:jc w:val="both"/>
        <w:textAlignment w:val="auto"/>
        <w:rPr>
          <w:sz w:val="22"/>
          <w:szCs w:val="22"/>
        </w:rPr>
      </w:pPr>
      <w:r w:rsidRPr="00A822C0">
        <w:rPr>
          <w:sz w:val="22"/>
          <w:szCs w:val="22"/>
        </w:rPr>
        <w:t>wystąpienia niebezpieczeństwa kolizji z planowanymi lub równolegle prowadzonymi przez inne podmioty inwestycjami, robotami w zakresie niezbędnym do uniknięcia lub usunięcia tych kolizji, niewynikających z przyczyn leżących po stronie Wykonawcy. Termin zakończenia robót może zostać przesunięty o czas trwania przerwy w robotach wskutek wystąpienia wskazanej okoliczności, co wymaga udokumentowania stosownym wpisem do Dziennika Budowy</w:t>
      </w:r>
      <w:r w:rsidR="00255D78">
        <w:rPr>
          <w:sz w:val="22"/>
          <w:szCs w:val="22"/>
        </w:rPr>
        <w:t xml:space="preserve"> </w:t>
      </w:r>
      <w:r w:rsidR="00255D78" w:rsidRPr="0082289E">
        <w:rPr>
          <w:sz w:val="22"/>
          <w:szCs w:val="22"/>
        </w:rPr>
        <w:t>lub sporządzeniem notatki służbowej</w:t>
      </w:r>
      <w:r w:rsidRPr="0082289E">
        <w:rPr>
          <w:sz w:val="22"/>
          <w:szCs w:val="22"/>
        </w:rPr>
        <w:t>,</w:t>
      </w:r>
    </w:p>
    <w:p w14:paraId="2D81C8E4" w14:textId="26429CC9" w:rsidR="001957F2" w:rsidRPr="00A822C0" w:rsidRDefault="001957F2" w:rsidP="001957F2">
      <w:pPr>
        <w:numPr>
          <w:ilvl w:val="0"/>
          <w:numId w:val="66"/>
        </w:numPr>
        <w:suppressAutoHyphens w:val="0"/>
        <w:overflowPunct/>
        <w:autoSpaceDE/>
        <w:spacing w:line="276" w:lineRule="auto"/>
        <w:ind w:left="1100" w:hanging="400"/>
        <w:jc w:val="both"/>
        <w:textAlignment w:val="auto"/>
        <w:rPr>
          <w:sz w:val="22"/>
          <w:szCs w:val="22"/>
        </w:rPr>
      </w:pPr>
      <w:r w:rsidRPr="00A822C0">
        <w:rPr>
          <w:sz w:val="22"/>
          <w:szCs w:val="22"/>
        </w:rPr>
        <w:t>wystąpienia niezinwentaryzowanych lub błędnie zinwentaryzowanych sieci, instalacji lub innych obiektów w stosunku do danych wynikających z dokumentacji projektowej przekazanej przez Zamawiającego, co spowodowało wstrzymanie wykonania robót, zmianę dokumentacji projektowej lub wykonanie robót dodatkowych lub zamiennych. Termin zakończenia robót może zostać przesunięty o czas trwania przerwy w robotach wskutek wystąpienia wskazanej okoliczności, co wymaga udokumentowania stosownym wpisem do Dziennika Budowy</w:t>
      </w:r>
      <w:r w:rsidR="00255D78">
        <w:rPr>
          <w:sz w:val="22"/>
          <w:szCs w:val="22"/>
        </w:rPr>
        <w:t xml:space="preserve"> </w:t>
      </w:r>
      <w:r w:rsidR="00255D78" w:rsidRPr="0082289E">
        <w:rPr>
          <w:sz w:val="22"/>
          <w:szCs w:val="22"/>
        </w:rPr>
        <w:t>lub sporządzeniem notatki służbowej</w:t>
      </w:r>
      <w:r w:rsidRPr="0082289E">
        <w:rPr>
          <w:sz w:val="22"/>
          <w:szCs w:val="22"/>
        </w:rPr>
        <w:t>,</w:t>
      </w:r>
    </w:p>
    <w:p w14:paraId="197217D7" w14:textId="71E96FA5" w:rsidR="00232CBC" w:rsidRPr="0082289E" w:rsidRDefault="00232CBC">
      <w:pPr>
        <w:numPr>
          <w:ilvl w:val="0"/>
          <w:numId w:val="66"/>
        </w:numPr>
        <w:suppressAutoHyphens w:val="0"/>
        <w:overflowPunct/>
        <w:autoSpaceDE/>
        <w:spacing w:line="276" w:lineRule="auto"/>
        <w:ind w:left="1134" w:hanging="425"/>
        <w:jc w:val="both"/>
        <w:textAlignment w:val="auto"/>
        <w:rPr>
          <w:sz w:val="22"/>
          <w:szCs w:val="22"/>
        </w:rPr>
      </w:pPr>
      <w:r w:rsidRPr="00A822C0">
        <w:rPr>
          <w:sz w:val="22"/>
          <w:szCs w:val="22"/>
        </w:rPr>
        <w:t xml:space="preserve">zwłoki organów administracji publicznej w wydaniu decyzji, zaświadczeń lub innych aktów administracyjnych oraz zwłoki w uzyskaniu wymaganych uzgodnień, opinii, aprobat od podmiotów trzecich, którą to zwłoka powstało z przyczyn nieleżących po stronie Wykonawcy, a powoduje brak możliwości odbioru inwestycji. Termin zakończenia robót może zostać przesunięty o czas trwania przerwy w robotach wskutek wystąpienia wskazanej okoliczności, co wymaga udokumentowania stosownym wpisem do Dziennika </w:t>
      </w:r>
      <w:r w:rsidRPr="0082289E">
        <w:rPr>
          <w:sz w:val="22"/>
          <w:szCs w:val="22"/>
        </w:rPr>
        <w:t>Budowy</w:t>
      </w:r>
      <w:r w:rsidR="00255D78" w:rsidRPr="0082289E">
        <w:rPr>
          <w:sz w:val="22"/>
          <w:szCs w:val="22"/>
        </w:rPr>
        <w:t xml:space="preserve"> lub sporządzeniem notatki służbowej</w:t>
      </w:r>
      <w:r w:rsidRPr="0082289E">
        <w:rPr>
          <w:sz w:val="22"/>
          <w:szCs w:val="22"/>
        </w:rPr>
        <w:t>,</w:t>
      </w:r>
    </w:p>
    <w:p w14:paraId="07130F35" w14:textId="26748190" w:rsidR="00232CBC" w:rsidRPr="00A822C0" w:rsidRDefault="00232CBC">
      <w:pPr>
        <w:numPr>
          <w:ilvl w:val="0"/>
          <w:numId w:val="66"/>
        </w:numPr>
        <w:suppressAutoHyphens w:val="0"/>
        <w:overflowPunct/>
        <w:autoSpaceDE/>
        <w:spacing w:line="276" w:lineRule="auto"/>
        <w:ind w:left="1100" w:hanging="400"/>
        <w:jc w:val="both"/>
        <w:textAlignment w:val="auto"/>
        <w:rPr>
          <w:sz w:val="22"/>
          <w:szCs w:val="22"/>
        </w:rPr>
      </w:pPr>
      <w:r w:rsidRPr="00A822C0">
        <w:rPr>
          <w:sz w:val="22"/>
          <w:szCs w:val="22"/>
        </w:rPr>
        <w:t xml:space="preserve">okoliczności leżących po stronie Zamawiającego których Zamawiający działając z należytą starannością nie mógł przewidzieć (uzasadnione wstrzymanie, zawieszenie robót, przerwa </w:t>
      </w:r>
      <w:r w:rsidR="00B3208F" w:rsidRPr="00A822C0">
        <w:rPr>
          <w:sz w:val="22"/>
          <w:szCs w:val="22"/>
        </w:rPr>
        <w:br/>
      </w:r>
      <w:r w:rsidRPr="00A822C0">
        <w:rPr>
          <w:sz w:val="22"/>
          <w:szCs w:val="22"/>
        </w:rPr>
        <w:t>w realizacji robót, inwestycji) i nie wynikających z przyczyn leżących po stronie Wykonawcy co wymaga udokumentowania</w:t>
      </w:r>
      <w:r w:rsidRPr="00255D78">
        <w:rPr>
          <w:color w:val="FF0000"/>
          <w:sz w:val="22"/>
          <w:szCs w:val="22"/>
        </w:rPr>
        <w:t xml:space="preserve"> </w:t>
      </w:r>
      <w:r w:rsidRPr="00A822C0">
        <w:rPr>
          <w:sz w:val="22"/>
          <w:szCs w:val="22"/>
        </w:rPr>
        <w:t xml:space="preserve">stosownym wpisem do Dziennika </w:t>
      </w:r>
      <w:r w:rsidRPr="0082289E">
        <w:rPr>
          <w:sz w:val="22"/>
          <w:szCs w:val="22"/>
        </w:rPr>
        <w:t>Budowy</w:t>
      </w:r>
      <w:r w:rsidR="00255D78" w:rsidRPr="0082289E">
        <w:rPr>
          <w:sz w:val="22"/>
          <w:szCs w:val="22"/>
        </w:rPr>
        <w:t xml:space="preserve"> lub sporządzeniem notatki służbowej</w:t>
      </w:r>
      <w:r w:rsidRPr="0082289E">
        <w:rPr>
          <w:sz w:val="22"/>
          <w:szCs w:val="22"/>
        </w:rPr>
        <w:t>. Termin zakończenia przedmiotu umowy zostaje przesun</w:t>
      </w:r>
      <w:r w:rsidRPr="00A822C0">
        <w:rPr>
          <w:sz w:val="22"/>
          <w:szCs w:val="22"/>
        </w:rPr>
        <w:t>ięty o czas trwania wskazanych okoliczności.</w:t>
      </w:r>
    </w:p>
    <w:p w14:paraId="50ABADE4" w14:textId="77777777" w:rsidR="00232CBC" w:rsidRPr="00A822C0" w:rsidRDefault="00232CBC">
      <w:pPr>
        <w:numPr>
          <w:ilvl w:val="0"/>
          <w:numId w:val="66"/>
        </w:numPr>
        <w:suppressAutoHyphens w:val="0"/>
        <w:overflowPunct/>
        <w:autoSpaceDE/>
        <w:spacing w:line="276" w:lineRule="auto"/>
        <w:ind w:left="1100" w:hanging="400"/>
        <w:jc w:val="both"/>
        <w:textAlignment w:val="auto"/>
        <w:rPr>
          <w:sz w:val="22"/>
          <w:szCs w:val="22"/>
        </w:rPr>
      </w:pPr>
      <w:r w:rsidRPr="00A822C0">
        <w:rPr>
          <w:sz w:val="22"/>
          <w:szCs w:val="22"/>
        </w:rPr>
        <w:t>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Termin zakończenia przedmiotu umowy zostaje przesunięty o czas trwania siły wyższej,</w:t>
      </w:r>
    </w:p>
    <w:p w14:paraId="653AF6C4" w14:textId="36D297BF" w:rsidR="00232CBC" w:rsidRPr="00A822C0" w:rsidRDefault="00232CBC">
      <w:pPr>
        <w:pStyle w:val="Tekstpodstawowy2"/>
        <w:numPr>
          <w:ilvl w:val="0"/>
          <w:numId w:val="66"/>
        </w:numPr>
        <w:tabs>
          <w:tab w:val="left" w:pos="0"/>
        </w:tabs>
        <w:spacing w:after="0" w:line="276" w:lineRule="auto"/>
        <w:ind w:left="1100" w:hanging="400"/>
        <w:jc w:val="both"/>
        <w:rPr>
          <w:sz w:val="22"/>
          <w:szCs w:val="22"/>
        </w:rPr>
      </w:pPr>
      <w:r w:rsidRPr="00A822C0">
        <w:rPr>
          <w:sz w:val="22"/>
          <w:szCs w:val="22"/>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inwestycji). Termin zakończenia przedmiotu umowy zostaje przesunięty o czas trwania siły wyższej</w:t>
      </w:r>
      <w:r w:rsidR="00B3208F" w:rsidRPr="00A822C0">
        <w:rPr>
          <w:sz w:val="22"/>
          <w:szCs w:val="22"/>
        </w:rPr>
        <w:t>.</w:t>
      </w:r>
    </w:p>
    <w:p w14:paraId="2219BAEF" w14:textId="0330D9B5" w:rsidR="00232CBC" w:rsidRPr="00A822C0" w:rsidRDefault="00232CBC" w:rsidP="00983D9B">
      <w:pPr>
        <w:pStyle w:val="Akapitzlist"/>
        <w:numPr>
          <w:ilvl w:val="1"/>
          <w:numId w:val="52"/>
        </w:numPr>
        <w:spacing w:after="0"/>
        <w:ind w:hanging="578"/>
        <w:jc w:val="both"/>
        <w:rPr>
          <w:rFonts w:ascii="Times New Roman" w:hAnsi="Times New Roman"/>
        </w:rPr>
      </w:pPr>
      <w:r w:rsidRPr="00A822C0">
        <w:rPr>
          <w:rFonts w:ascii="Times New Roman" w:hAnsi="Times New Roman"/>
        </w:rPr>
        <w:t xml:space="preserve">Zmiany wysokości wynagrodzenia Wykonawcy, w następstwie: </w:t>
      </w:r>
    </w:p>
    <w:p w14:paraId="5396424E" w14:textId="726ADF37" w:rsidR="00232CBC" w:rsidRPr="00A822C0" w:rsidRDefault="00232CBC">
      <w:pPr>
        <w:numPr>
          <w:ilvl w:val="1"/>
          <w:numId w:val="11"/>
        </w:numPr>
        <w:suppressAutoHyphens w:val="0"/>
        <w:overflowPunct/>
        <w:autoSpaceDE/>
        <w:spacing w:line="276" w:lineRule="auto"/>
        <w:jc w:val="both"/>
        <w:textAlignment w:val="auto"/>
        <w:rPr>
          <w:sz w:val="22"/>
          <w:szCs w:val="22"/>
        </w:rPr>
      </w:pPr>
      <w:r w:rsidRPr="00A822C0">
        <w:rPr>
          <w:sz w:val="22"/>
          <w:szCs w:val="22"/>
        </w:rPr>
        <w:lastRenderedPageBreak/>
        <w:t>Zmiany wysokości wynagrodzenia Wykonawcy, w przypadku</w:t>
      </w:r>
      <w:r w:rsidR="00966DFD" w:rsidRPr="00A822C0">
        <w:rPr>
          <w:sz w:val="22"/>
          <w:szCs w:val="22"/>
        </w:rPr>
        <w:t xml:space="preserve"> k</w:t>
      </w:r>
      <w:r w:rsidRPr="00A822C0">
        <w:rPr>
          <w:sz w:val="22"/>
          <w:szCs w:val="22"/>
        </w:rPr>
        <w:t xml:space="preserve">onieczności wykonania robót określonych w § </w:t>
      </w:r>
      <w:r w:rsidR="00966DFD" w:rsidRPr="00A822C0">
        <w:rPr>
          <w:sz w:val="22"/>
          <w:szCs w:val="22"/>
        </w:rPr>
        <w:t>8,</w:t>
      </w:r>
      <w:r w:rsidRPr="00A822C0">
        <w:rPr>
          <w:sz w:val="22"/>
          <w:szCs w:val="22"/>
        </w:rPr>
        <w:t xml:space="preserve"> Wykonawca zwróci się do Zamawiającego z wnioskiem o dokonanie odpowiedniej zmiany wynagrodzenia, uwzględniając </w:t>
      </w:r>
      <w:r w:rsidRPr="00A822C0">
        <w:rPr>
          <w:bCs/>
          <w:sz w:val="22"/>
          <w:szCs w:val="22"/>
        </w:rPr>
        <w:t xml:space="preserve">zaakceptowane przez Zamawiającego </w:t>
      </w:r>
      <w:r w:rsidRPr="00A822C0">
        <w:rPr>
          <w:sz w:val="22"/>
          <w:szCs w:val="22"/>
        </w:rPr>
        <w:t xml:space="preserve">Protokoły konieczności tych </w:t>
      </w:r>
      <w:r w:rsidRPr="00A822C0">
        <w:rPr>
          <w:bCs/>
          <w:sz w:val="22"/>
          <w:szCs w:val="22"/>
        </w:rPr>
        <w:t>robót</w:t>
      </w:r>
      <w:r w:rsidRPr="00A822C0">
        <w:rPr>
          <w:sz w:val="22"/>
          <w:szCs w:val="22"/>
        </w:rPr>
        <w:t xml:space="preserve"> oraz dołączy dokumenty potwierdzające zmianę wysokości wynagrodzenia Wykonawcy</w:t>
      </w:r>
      <w:r w:rsidR="003908E4" w:rsidRPr="00A822C0">
        <w:rPr>
          <w:sz w:val="22"/>
          <w:szCs w:val="22"/>
        </w:rPr>
        <w:t>.</w:t>
      </w:r>
    </w:p>
    <w:p w14:paraId="5E2E6687" w14:textId="3A3FFC5B" w:rsidR="00815D5A" w:rsidRPr="00A822C0" w:rsidRDefault="00232CBC">
      <w:pPr>
        <w:pStyle w:val="Zwykytekst"/>
        <w:numPr>
          <w:ilvl w:val="0"/>
          <w:numId w:val="56"/>
        </w:numPr>
        <w:spacing w:line="276" w:lineRule="auto"/>
        <w:ind w:hanging="578"/>
        <w:jc w:val="both"/>
        <w:rPr>
          <w:rFonts w:ascii="Times New Roman" w:hAnsi="Times New Roman"/>
          <w:sz w:val="22"/>
          <w:szCs w:val="22"/>
        </w:rPr>
      </w:pPr>
      <w:r w:rsidRPr="00A822C0">
        <w:rPr>
          <w:rFonts w:ascii="Times New Roman" w:hAnsi="Times New Roman"/>
          <w:sz w:val="22"/>
          <w:szCs w:val="22"/>
        </w:rPr>
        <w:t xml:space="preserve">Zmiana osoby wyznaczonej przez Wykonawcę do pełnienia funkcji </w:t>
      </w:r>
      <w:r w:rsidR="00815D5A" w:rsidRPr="00A822C0">
        <w:rPr>
          <w:rFonts w:ascii="Times New Roman" w:hAnsi="Times New Roman"/>
          <w:sz w:val="22"/>
          <w:szCs w:val="22"/>
        </w:rPr>
        <w:t>K</w:t>
      </w:r>
      <w:r w:rsidRPr="00A822C0">
        <w:rPr>
          <w:rFonts w:ascii="Times New Roman" w:hAnsi="Times New Roman"/>
          <w:sz w:val="22"/>
          <w:szCs w:val="22"/>
        </w:rPr>
        <w:t xml:space="preserve">ierownika </w:t>
      </w:r>
      <w:r w:rsidR="00815D5A" w:rsidRPr="0082289E">
        <w:rPr>
          <w:rFonts w:ascii="Times New Roman" w:hAnsi="Times New Roman"/>
          <w:sz w:val="22"/>
          <w:szCs w:val="22"/>
        </w:rPr>
        <w:t>budowy</w:t>
      </w:r>
      <w:r w:rsidR="00255D78" w:rsidRPr="0082289E">
        <w:rPr>
          <w:rFonts w:ascii="Times New Roman" w:hAnsi="Times New Roman"/>
          <w:sz w:val="22"/>
          <w:szCs w:val="22"/>
        </w:rPr>
        <w:t xml:space="preserve"> lub kierowników robót</w:t>
      </w:r>
      <w:r w:rsidRPr="0082289E">
        <w:rPr>
          <w:rFonts w:ascii="Times New Roman" w:hAnsi="Times New Roman"/>
          <w:sz w:val="22"/>
          <w:szCs w:val="22"/>
        </w:rPr>
        <w:t xml:space="preserve">. W przypadku braku możliwości wykonywania przedmiotu umowy przez </w:t>
      </w:r>
      <w:r w:rsidRPr="00A822C0">
        <w:rPr>
          <w:rFonts w:ascii="Times New Roman" w:hAnsi="Times New Roman"/>
          <w:sz w:val="22"/>
          <w:szCs w:val="22"/>
        </w:rPr>
        <w:t>wskazaną osobę, (rozwiązanie umowy, śmierć, długotrwała choroba, utrata uprawnień, inne uzasadnione okoliczności niepozwalające wykonywać wskazanym osobom powierzone czynności) wówczas Wykonawca może powierzyć te czynności innej osobie o kwalifikacjach (uprawnieniach) spełniających, co najmniej takie warunki jakie podano</w:t>
      </w:r>
      <w:r w:rsidR="00255D78">
        <w:rPr>
          <w:rFonts w:ascii="Times New Roman" w:hAnsi="Times New Roman"/>
          <w:sz w:val="22"/>
          <w:szCs w:val="22"/>
        </w:rPr>
        <w:t xml:space="preserve"> </w:t>
      </w:r>
      <w:r w:rsidRPr="00A822C0">
        <w:rPr>
          <w:rFonts w:ascii="Times New Roman" w:hAnsi="Times New Roman"/>
          <w:sz w:val="22"/>
          <w:szCs w:val="22"/>
        </w:rPr>
        <w:t xml:space="preserve">w SWZ dla przeprowadzonego postępowania. </w:t>
      </w:r>
    </w:p>
    <w:p w14:paraId="562BEC85" w14:textId="295FDD0B" w:rsidR="00232CBC" w:rsidRPr="0082289E" w:rsidRDefault="00815D5A">
      <w:pPr>
        <w:pStyle w:val="Zwykytekst"/>
        <w:numPr>
          <w:ilvl w:val="0"/>
          <w:numId w:val="56"/>
        </w:numPr>
        <w:spacing w:line="276" w:lineRule="auto"/>
        <w:ind w:hanging="539"/>
        <w:jc w:val="both"/>
        <w:rPr>
          <w:rFonts w:ascii="Times New Roman" w:hAnsi="Times New Roman"/>
          <w:sz w:val="22"/>
          <w:szCs w:val="22"/>
        </w:rPr>
      </w:pPr>
      <w:r w:rsidRPr="00A822C0">
        <w:rPr>
          <w:rFonts w:ascii="Times New Roman" w:hAnsi="Times New Roman"/>
          <w:sz w:val="22"/>
          <w:szCs w:val="22"/>
        </w:rPr>
        <w:t xml:space="preserve">Zamawiający może zażądać od Wykonawcy zmiany Kierownika </w:t>
      </w:r>
      <w:r w:rsidRPr="0082289E">
        <w:rPr>
          <w:rFonts w:ascii="Times New Roman" w:hAnsi="Times New Roman"/>
          <w:sz w:val="22"/>
          <w:szCs w:val="22"/>
        </w:rPr>
        <w:t>budowy</w:t>
      </w:r>
      <w:r w:rsidR="00255D78" w:rsidRPr="0082289E">
        <w:rPr>
          <w:rFonts w:ascii="Times New Roman" w:hAnsi="Times New Roman"/>
          <w:sz w:val="22"/>
          <w:szCs w:val="22"/>
        </w:rPr>
        <w:t xml:space="preserve"> lub kierowników robót</w:t>
      </w:r>
      <w:r w:rsidRPr="0082289E">
        <w:rPr>
          <w:rFonts w:ascii="Times New Roman" w:hAnsi="Times New Roman"/>
          <w:sz w:val="22"/>
          <w:szCs w:val="22"/>
        </w:rPr>
        <w:t xml:space="preserve">, jeżeli uzna, że </w:t>
      </w:r>
      <w:r w:rsidR="00255D78" w:rsidRPr="0082289E">
        <w:rPr>
          <w:rFonts w:ascii="Times New Roman" w:hAnsi="Times New Roman"/>
          <w:sz w:val="22"/>
          <w:szCs w:val="22"/>
        </w:rPr>
        <w:t xml:space="preserve">osoby te </w:t>
      </w:r>
      <w:r w:rsidRPr="0082289E">
        <w:rPr>
          <w:rFonts w:ascii="Times New Roman" w:hAnsi="Times New Roman"/>
          <w:sz w:val="22"/>
          <w:szCs w:val="22"/>
        </w:rPr>
        <w:t xml:space="preserve">nie wykonuje należycie swoich obowiązków. Wykonawca jest zobowiązany dokonania zmiany tej osoby w terminie 14 dni od daty złożenia wniosku przez Zamawiającego. Nowy kierownik </w:t>
      </w:r>
      <w:r w:rsidR="00255D78" w:rsidRPr="0082289E">
        <w:rPr>
          <w:rFonts w:ascii="Times New Roman" w:hAnsi="Times New Roman"/>
          <w:sz w:val="22"/>
          <w:szCs w:val="22"/>
        </w:rPr>
        <w:t xml:space="preserve">budowy lub kierownik robót </w:t>
      </w:r>
      <w:r w:rsidRPr="0082289E">
        <w:rPr>
          <w:rFonts w:ascii="Times New Roman" w:hAnsi="Times New Roman"/>
          <w:sz w:val="22"/>
          <w:szCs w:val="22"/>
        </w:rPr>
        <w:t xml:space="preserve">musi posiadać kwalifikacje, co najmniej takie, jak podano w swz. </w:t>
      </w:r>
    </w:p>
    <w:p w14:paraId="6E1D917D" w14:textId="77777777" w:rsidR="00232CBC" w:rsidRPr="00A822C0" w:rsidRDefault="00232CBC">
      <w:pPr>
        <w:pStyle w:val="Zwykytekst"/>
        <w:numPr>
          <w:ilvl w:val="0"/>
          <w:numId w:val="56"/>
        </w:numPr>
        <w:spacing w:line="276" w:lineRule="auto"/>
        <w:ind w:hanging="540"/>
        <w:jc w:val="both"/>
        <w:rPr>
          <w:rFonts w:ascii="Times New Roman" w:hAnsi="Times New Roman"/>
          <w:sz w:val="22"/>
          <w:szCs w:val="22"/>
        </w:rPr>
      </w:pPr>
      <w:r w:rsidRPr="00A822C0">
        <w:rPr>
          <w:rFonts w:ascii="Times New Roman" w:eastAsia="TTE19DFB28t00" w:hAnsi="Times New Roman"/>
          <w:sz w:val="22"/>
          <w:szCs w:val="22"/>
        </w:rPr>
        <w:t xml:space="preserve">Zamawiający dopuszcza </w:t>
      </w:r>
      <w:r w:rsidRPr="00A822C0">
        <w:rPr>
          <w:rFonts w:ascii="Times New Roman" w:hAnsi="Times New Roman"/>
          <w:sz w:val="22"/>
          <w:szCs w:val="22"/>
        </w:rPr>
        <w:t xml:space="preserve">zmianę, rezygnację lub wprowadzenie podwykonawcy w trakcie realizacji umowy w zakresie nie przewidzianym w ofercie, w tym również podwykonawcy, na którego zdolnościach zawodowych Wykonawca powoływał się, na zasadach określonych w art. 118 ust. 1 ustawy Pzp, w celu wykazania spełniania warunków udziału w postępowaniu. </w:t>
      </w:r>
      <w:r w:rsidRPr="00A822C0">
        <w:rPr>
          <w:rFonts w:ascii="Times New Roman" w:hAnsi="Times New Roman"/>
          <w:sz w:val="22"/>
          <w:szCs w:val="22"/>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sidRPr="00A822C0">
        <w:rPr>
          <w:rFonts w:ascii="Times New Roman" w:hAnsi="Times New Roman"/>
          <w:sz w:val="22"/>
          <w:szCs w:val="22"/>
        </w:rPr>
        <w:br/>
        <w:t>o udzielenie zamówienia</w:t>
      </w:r>
      <w:r w:rsidRPr="00A822C0">
        <w:rPr>
          <w:rFonts w:ascii="Times New Roman" w:hAnsi="Times New Roman"/>
          <w:color w:val="000000"/>
          <w:sz w:val="22"/>
          <w:szCs w:val="22"/>
        </w:rPr>
        <w:t xml:space="preserve">. </w:t>
      </w:r>
      <w:r w:rsidRPr="00A822C0">
        <w:rPr>
          <w:rFonts w:ascii="Times New Roman" w:hAnsi="Times New Roman"/>
          <w:sz w:val="22"/>
          <w:szCs w:val="22"/>
        </w:rPr>
        <w:t xml:space="preserve">Przepis art. 122 ustawy Pzp stosuje się odpowiednio. </w:t>
      </w:r>
      <w:r w:rsidRPr="00A822C0">
        <w:rPr>
          <w:rFonts w:ascii="Times New Roman" w:hAnsi="Times New Roman"/>
          <w:color w:val="000000"/>
          <w:sz w:val="22"/>
          <w:szCs w:val="22"/>
        </w:rPr>
        <w:t xml:space="preserve">Ponadto nowy podwykonawca nie może podlegać wykluczeniu w oparciu o przesłanki przewidziane w swz względem Wykonawcy. </w:t>
      </w:r>
      <w:r w:rsidRPr="00A822C0">
        <w:rPr>
          <w:rFonts w:ascii="Times New Roman" w:hAnsi="Times New Roman"/>
          <w:sz w:val="22"/>
          <w:szCs w:val="22"/>
        </w:rPr>
        <w:t xml:space="preserve">Zmiana ta musi być uzasadniona na piśmie i wymaga pisemnego zaakceptowania przez Zamawiającego. Zmiana podwykonawcy nie może stanowić podstawy do ubiegania się o zmianę terminu wykonania przedmiotu umowy. </w:t>
      </w:r>
    </w:p>
    <w:p w14:paraId="7F636D2E" w14:textId="18E73111" w:rsidR="00232CBC" w:rsidRPr="00A822C0" w:rsidRDefault="00232CBC">
      <w:pPr>
        <w:numPr>
          <w:ilvl w:val="0"/>
          <w:numId w:val="56"/>
        </w:numPr>
        <w:suppressAutoHyphens w:val="0"/>
        <w:overflowPunct/>
        <w:autoSpaceDE/>
        <w:spacing w:line="276" w:lineRule="auto"/>
        <w:ind w:hanging="540"/>
        <w:jc w:val="both"/>
        <w:textAlignment w:val="auto"/>
        <w:rPr>
          <w:sz w:val="22"/>
          <w:szCs w:val="22"/>
        </w:rPr>
      </w:pPr>
      <w:r w:rsidRPr="00A822C0">
        <w:rPr>
          <w:sz w:val="22"/>
          <w:szCs w:val="22"/>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swz oraz nie pociąga to za sobą innych istotnych zmian umowy, a także nie ma na celu uniknięcia stosowania przepisów ustawy lub w wyniku przejęcia przez zamawiającego zobowiązań wykonawcy względem jego podwykonawców, w przypadku, o którym mowa w art. 465 ust. 1 ustawy Pzp. </w:t>
      </w:r>
    </w:p>
    <w:p w14:paraId="246078D2" w14:textId="77777777" w:rsidR="00232CBC" w:rsidRPr="00A822C0" w:rsidRDefault="00232CBC">
      <w:pPr>
        <w:numPr>
          <w:ilvl w:val="0"/>
          <w:numId w:val="56"/>
        </w:numPr>
        <w:suppressAutoHyphens w:val="0"/>
        <w:overflowPunct/>
        <w:autoSpaceDE/>
        <w:spacing w:line="276" w:lineRule="auto"/>
        <w:ind w:hanging="540"/>
        <w:jc w:val="both"/>
        <w:textAlignment w:val="auto"/>
        <w:rPr>
          <w:sz w:val="22"/>
          <w:szCs w:val="22"/>
        </w:rPr>
      </w:pPr>
      <w:r w:rsidRPr="00A822C0">
        <w:rPr>
          <w:sz w:val="22"/>
          <w:szCs w:val="22"/>
        </w:rPr>
        <w:t>Zmiany powszechnie obowiązujących przepisów prawa mających wpływ na treść złożonej oferty, w takim zakresie w jakim będzie to niezbędne w celu dostosowania postanowień umowy do zaistniałego stanu prawnego;</w:t>
      </w:r>
    </w:p>
    <w:p w14:paraId="2407D48D" w14:textId="77777777" w:rsidR="00232CBC" w:rsidRPr="00A822C0" w:rsidRDefault="00232CBC">
      <w:pPr>
        <w:numPr>
          <w:ilvl w:val="0"/>
          <w:numId w:val="56"/>
        </w:numPr>
        <w:suppressAutoHyphens w:val="0"/>
        <w:overflowPunct/>
        <w:autoSpaceDE/>
        <w:spacing w:line="276" w:lineRule="auto"/>
        <w:ind w:hanging="540"/>
        <w:jc w:val="both"/>
        <w:textAlignment w:val="auto"/>
        <w:rPr>
          <w:sz w:val="22"/>
          <w:szCs w:val="22"/>
        </w:rPr>
      </w:pPr>
      <w:r w:rsidRPr="00A822C0">
        <w:rPr>
          <w:sz w:val="22"/>
          <w:szCs w:val="22"/>
        </w:rPr>
        <w:t>Zmiana nazwy Wykonawcy wskutek zaistnienia okoliczności warunkujących dokonanie zmiany nazwy Wykonawcy;</w:t>
      </w:r>
    </w:p>
    <w:p w14:paraId="3C4D9D46" w14:textId="78522959" w:rsidR="00232CBC" w:rsidRPr="00A822C0" w:rsidRDefault="00232CBC">
      <w:pPr>
        <w:numPr>
          <w:ilvl w:val="0"/>
          <w:numId w:val="9"/>
        </w:numPr>
        <w:suppressAutoHyphens w:val="0"/>
        <w:overflowPunct/>
        <w:autoSpaceDE/>
        <w:spacing w:line="276" w:lineRule="auto"/>
        <w:ind w:left="426" w:hanging="426"/>
        <w:jc w:val="both"/>
        <w:textAlignment w:val="auto"/>
        <w:rPr>
          <w:sz w:val="22"/>
          <w:szCs w:val="22"/>
        </w:rPr>
      </w:pPr>
      <w:r w:rsidRPr="00A822C0">
        <w:rPr>
          <w:sz w:val="22"/>
          <w:szCs w:val="22"/>
        </w:rPr>
        <w:t>Zamawiający dopuszcza zmiany umowy w pozostałych przypadkach określonych w art. 455 ustawy Pzp.</w:t>
      </w:r>
    </w:p>
    <w:p w14:paraId="08975BDA" w14:textId="77777777" w:rsidR="00232CBC" w:rsidRPr="00A822C0" w:rsidRDefault="00232CBC">
      <w:pPr>
        <w:numPr>
          <w:ilvl w:val="0"/>
          <w:numId w:val="9"/>
        </w:numPr>
        <w:suppressAutoHyphens w:val="0"/>
        <w:overflowPunct/>
        <w:autoSpaceDE/>
        <w:spacing w:line="276" w:lineRule="auto"/>
        <w:ind w:left="426" w:hanging="426"/>
        <w:jc w:val="both"/>
        <w:textAlignment w:val="auto"/>
        <w:rPr>
          <w:sz w:val="22"/>
          <w:szCs w:val="22"/>
        </w:rPr>
      </w:pPr>
      <w:r w:rsidRPr="00A822C0">
        <w:rPr>
          <w:sz w:val="22"/>
          <w:szCs w:val="22"/>
        </w:rPr>
        <w:t>Zmianie podlegają także inne postanowienia umowy mające charakter zmian nieistotnych:</w:t>
      </w:r>
    </w:p>
    <w:p w14:paraId="31AB705F" w14:textId="77777777" w:rsidR="00232CBC" w:rsidRPr="00A822C0" w:rsidRDefault="00232CBC">
      <w:pPr>
        <w:numPr>
          <w:ilvl w:val="0"/>
          <w:numId w:val="20"/>
        </w:numPr>
        <w:suppressAutoHyphens w:val="0"/>
        <w:overflowPunct/>
        <w:autoSpaceDE/>
        <w:spacing w:line="276" w:lineRule="auto"/>
        <w:ind w:hanging="540"/>
        <w:jc w:val="both"/>
        <w:textAlignment w:val="auto"/>
        <w:rPr>
          <w:sz w:val="22"/>
          <w:szCs w:val="22"/>
        </w:rPr>
      </w:pPr>
      <w:r w:rsidRPr="00A822C0">
        <w:rPr>
          <w:sz w:val="22"/>
          <w:szCs w:val="22"/>
        </w:rPr>
        <w:t xml:space="preserve">Zmiana danych związana z obsługą administracyjno-organizacyjną umowy, zmiana danych teleadresowych Wykonawcy lub Zamawiającego - zmiana ta następuje poprzez pisemne </w:t>
      </w:r>
      <w:r w:rsidRPr="00A822C0">
        <w:rPr>
          <w:sz w:val="22"/>
          <w:szCs w:val="22"/>
        </w:rPr>
        <w:lastRenderedPageBreak/>
        <w:t>zgłoszenie tego faktu drugiej Stronie i nie wymaga zawarcia aneksu do umowy. Zmiana nazwy Wykonawcy - winno nastąpić w formie aneksu do umowy;</w:t>
      </w:r>
    </w:p>
    <w:p w14:paraId="1902AC81" w14:textId="77777777" w:rsidR="00232CBC" w:rsidRPr="00A822C0" w:rsidRDefault="00232CBC">
      <w:pPr>
        <w:numPr>
          <w:ilvl w:val="0"/>
          <w:numId w:val="20"/>
        </w:numPr>
        <w:suppressAutoHyphens w:val="0"/>
        <w:overflowPunct/>
        <w:autoSpaceDE/>
        <w:spacing w:line="276" w:lineRule="auto"/>
        <w:ind w:hanging="540"/>
        <w:jc w:val="both"/>
        <w:textAlignment w:val="auto"/>
        <w:rPr>
          <w:sz w:val="22"/>
          <w:szCs w:val="22"/>
        </w:rPr>
      </w:pPr>
      <w:r w:rsidRPr="00A822C0">
        <w:rPr>
          <w:sz w:val="22"/>
          <w:szCs w:val="22"/>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sidRPr="00A822C0">
        <w:rPr>
          <w:sz w:val="22"/>
          <w:szCs w:val="22"/>
        </w:rPr>
        <w:br/>
        <w:t>w ustawie Prawo zamówień publicznych i postanowieniami umownymi, dołączając stosowne dokumenty. Zmiana ta nie wymaga zawarcia aneksu do umowy,</w:t>
      </w:r>
    </w:p>
    <w:p w14:paraId="16A088FD" w14:textId="4D812C24" w:rsidR="00232CBC" w:rsidRPr="00A822C0" w:rsidRDefault="00232CBC">
      <w:pPr>
        <w:numPr>
          <w:ilvl w:val="0"/>
          <w:numId w:val="20"/>
        </w:numPr>
        <w:suppressAutoHyphens w:val="0"/>
        <w:overflowPunct/>
        <w:autoSpaceDE/>
        <w:spacing w:line="276" w:lineRule="auto"/>
        <w:ind w:hanging="540"/>
        <w:jc w:val="both"/>
        <w:textAlignment w:val="auto"/>
        <w:rPr>
          <w:sz w:val="22"/>
          <w:szCs w:val="22"/>
        </w:rPr>
      </w:pPr>
      <w:r w:rsidRPr="00A822C0">
        <w:rPr>
          <w:sz w:val="22"/>
          <w:szCs w:val="22"/>
        </w:rPr>
        <w:t xml:space="preserve">Zmiana osoby/ób wyznaczonej/ych przez Wykonawcę do pełnienia funkcji: kierownika </w:t>
      </w:r>
      <w:r w:rsidR="005A1CE4" w:rsidRPr="00A822C0">
        <w:rPr>
          <w:sz w:val="22"/>
          <w:szCs w:val="22"/>
        </w:rPr>
        <w:t>budowy/</w:t>
      </w:r>
      <w:r w:rsidRPr="00A822C0">
        <w:rPr>
          <w:sz w:val="22"/>
          <w:szCs w:val="22"/>
        </w:rPr>
        <w:t>robót. W przypadku braku możliwości wykonywania przez wskazaną osobę powierzonych jej czynności, (w szczególności: rozwiązanie umowy, śmierć, choroba, utrata uprawnień, inne uzasadnione okoliczności niepozwalające wykonywać wskazanej osobie powierzone czynności) wówczas Zmiana ta następuje na podstawie wniosku złożonego przez Wykonawcę w formie pisemnej i nie wymaga zawarcia aneksu do umowy - wymagana jest akceptacja w formie pisemnej przez Zamawiającego.</w:t>
      </w:r>
    </w:p>
    <w:p w14:paraId="27B40743" w14:textId="77777777" w:rsidR="00232CBC" w:rsidRPr="00A822C0" w:rsidRDefault="00232CBC">
      <w:pPr>
        <w:numPr>
          <w:ilvl w:val="0"/>
          <w:numId w:val="53"/>
        </w:numPr>
        <w:suppressAutoHyphens w:val="0"/>
        <w:overflowPunct/>
        <w:autoSpaceDE/>
        <w:spacing w:line="276" w:lineRule="auto"/>
        <w:jc w:val="both"/>
        <w:textAlignment w:val="auto"/>
        <w:rPr>
          <w:sz w:val="22"/>
          <w:szCs w:val="22"/>
        </w:rPr>
      </w:pPr>
      <w:r w:rsidRPr="00A822C0">
        <w:rPr>
          <w:sz w:val="22"/>
          <w:szCs w:val="22"/>
        </w:rPr>
        <w:t xml:space="preserve">Procedura, warunki i zasady wprowadzania zmian umowy: </w:t>
      </w:r>
    </w:p>
    <w:p w14:paraId="40875567" w14:textId="77777777" w:rsidR="00232CBC" w:rsidRPr="00A822C0" w:rsidRDefault="00232CBC">
      <w:pPr>
        <w:pStyle w:val="Akapitzlist"/>
        <w:numPr>
          <w:ilvl w:val="0"/>
          <w:numId w:val="54"/>
        </w:numPr>
        <w:ind w:hanging="578"/>
        <w:jc w:val="both"/>
        <w:rPr>
          <w:rFonts w:ascii="Times New Roman" w:hAnsi="Times New Roman"/>
        </w:rPr>
      </w:pPr>
      <w:r w:rsidRPr="00A822C0">
        <w:rPr>
          <w:rFonts w:ascii="Times New Roman" w:hAnsi="Times New Roman"/>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A822C0">
        <w:rPr>
          <w:rFonts w:ascii="Times New Roman" w:hAnsi="Times New Roman"/>
        </w:rPr>
        <w:br/>
        <w:t>w sposób istotny w stosunku do pierwotnej umowy,</w:t>
      </w:r>
    </w:p>
    <w:p w14:paraId="22E435DF" w14:textId="77777777" w:rsidR="00232CBC" w:rsidRPr="00A822C0" w:rsidRDefault="00232CBC">
      <w:pPr>
        <w:pStyle w:val="Akapitzlist"/>
        <w:numPr>
          <w:ilvl w:val="0"/>
          <w:numId w:val="54"/>
        </w:numPr>
        <w:ind w:hanging="578"/>
        <w:jc w:val="both"/>
        <w:rPr>
          <w:rFonts w:ascii="Times New Roman" w:hAnsi="Times New Roman"/>
        </w:rPr>
      </w:pPr>
      <w:r w:rsidRPr="00A822C0">
        <w:rPr>
          <w:rFonts w:ascii="Times New Roman" w:hAnsi="Times New Roman"/>
        </w:rPr>
        <w:t xml:space="preserve">w przypadku wystąpienia okoliczności stanowiących podstawę do zmiany umowy, każda ze Stron może wystąpić z wnioskiem w formie pisemnej w sprawie możliwości dokonania takiej zmiany, </w:t>
      </w:r>
    </w:p>
    <w:p w14:paraId="27F3839B" w14:textId="77777777" w:rsidR="00232CBC" w:rsidRPr="00A822C0" w:rsidRDefault="00232CBC">
      <w:pPr>
        <w:pStyle w:val="Akapitzlist"/>
        <w:numPr>
          <w:ilvl w:val="0"/>
          <w:numId w:val="54"/>
        </w:numPr>
        <w:ind w:hanging="578"/>
        <w:jc w:val="both"/>
        <w:rPr>
          <w:rFonts w:ascii="Times New Roman" w:hAnsi="Times New Roman"/>
        </w:rPr>
      </w:pPr>
      <w:r w:rsidRPr="00A822C0">
        <w:rPr>
          <w:rFonts w:ascii="Times New Roman" w:hAnsi="Times New Roman"/>
        </w:rPr>
        <w:t xml:space="preserve">we wniosku o zmianę umowy należy opisać zdarzenie lub okoliczności stanowiące podstawę do żądania takiej zmiany, uzasadniając zmianę,  </w:t>
      </w:r>
    </w:p>
    <w:p w14:paraId="440C91BF" w14:textId="77777777" w:rsidR="00232CBC" w:rsidRPr="00A822C0" w:rsidRDefault="00232CBC">
      <w:pPr>
        <w:pStyle w:val="Akapitzlist"/>
        <w:numPr>
          <w:ilvl w:val="0"/>
          <w:numId w:val="54"/>
        </w:numPr>
        <w:ind w:hanging="578"/>
        <w:jc w:val="both"/>
        <w:rPr>
          <w:rFonts w:ascii="Times New Roman" w:hAnsi="Times New Roman"/>
        </w:rPr>
      </w:pPr>
      <w:r w:rsidRPr="00A822C0">
        <w:rPr>
          <w:rFonts w:ascii="Times New Roman" w:hAnsi="Times New Roman"/>
        </w:rPr>
        <w:t>wraz z wnioskiem należy dołączyć niezbędne dokumenty, dotyczy przypadków kiedy dla potwierdzenia dokonania zmiany zasadnym jest przedłożenie odpowiednich dokumentów (w tym, rozliczenia, kalkulacje, dokumenty, o których mowa w umowie),</w:t>
      </w:r>
    </w:p>
    <w:p w14:paraId="31402E52" w14:textId="77777777" w:rsidR="00232CBC" w:rsidRPr="00A822C0" w:rsidRDefault="00232CBC">
      <w:pPr>
        <w:pStyle w:val="Akapitzlist"/>
        <w:numPr>
          <w:ilvl w:val="0"/>
          <w:numId w:val="54"/>
        </w:numPr>
        <w:ind w:hanging="578"/>
        <w:jc w:val="both"/>
        <w:rPr>
          <w:rFonts w:ascii="Times New Roman" w:hAnsi="Times New Roman"/>
        </w:rPr>
      </w:pPr>
      <w:r w:rsidRPr="00A822C0">
        <w:rPr>
          <w:rFonts w:ascii="Times New Roman" w:hAnsi="Times New Roman"/>
        </w:rPr>
        <w:t>wniosek o zmianę umowy, powinien zostać przekazany Zamawiającemu  niezwłocznie kiedy Wykonawca dowiedział się o danym zdarzeniu lub okolicznościach,</w:t>
      </w:r>
    </w:p>
    <w:p w14:paraId="063DC2C7" w14:textId="77777777" w:rsidR="00232CBC" w:rsidRPr="00A822C0" w:rsidRDefault="00232CBC">
      <w:pPr>
        <w:pStyle w:val="Akapitzlist"/>
        <w:numPr>
          <w:ilvl w:val="0"/>
          <w:numId w:val="54"/>
        </w:numPr>
        <w:ind w:hanging="578"/>
        <w:jc w:val="both"/>
        <w:rPr>
          <w:rFonts w:ascii="Times New Roman" w:hAnsi="Times New Roman"/>
        </w:rPr>
      </w:pPr>
      <w:r w:rsidRPr="00A822C0">
        <w:rPr>
          <w:rFonts w:ascii="Times New Roman" w:hAnsi="Times New Roman"/>
        </w:rPr>
        <w:t>po otrzymaniu wniosku Zamawiający dokonuje weryfikacji zasadności wniosku i dołączonych dokumentów (dotyczy przypadków kiedy dla potwierdzenia dokonania zmiany zasadnym jest przedłożenie odpowiednich dokumentów),</w:t>
      </w:r>
    </w:p>
    <w:p w14:paraId="0A660E9C" w14:textId="77777777" w:rsidR="00232CBC" w:rsidRPr="00A822C0" w:rsidRDefault="00232CBC">
      <w:pPr>
        <w:pStyle w:val="Akapitzlist"/>
        <w:numPr>
          <w:ilvl w:val="0"/>
          <w:numId w:val="54"/>
        </w:numPr>
        <w:ind w:hanging="578"/>
        <w:jc w:val="both"/>
        <w:rPr>
          <w:rFonts w:ascii="Times New Roman" w:hAnsi="Times New Roman"/>
        </w:rPr>
      </w:pPr>
      <w:r w:rsidRPr="00A822C0">
        <w:rPr>
          <w:rFonts w:ascii="Times New Roman" w:hAnsi="Times New Roman"/>
        </w:rPr>
        <w:t>jeżeli podczas weryfikacji wniosku Zamawiający stwierdzi braki, nieprawidłowości, niezgodności, wówczas zwróci się do Wykonawcy o poprawę lub uzupełnienie,</w:t>
      </w:r>
    </w:p>
    <w:p w14:paraId="084B20A3" w14:textId="77777777" w:rsidR="00232CBC" w:rsidRPr="00A822C0" w:rsidRDefault="00232CBC">
      <w:pPr>
        <w:pStyle w:val="Akapitzlist"/>
        <w:numPr>
          <w:ilvl w:val="0"/>
          <w:numId w:val="54"/>
        </w:numPr>
        <w:ind w:hanging="578"/>
        <w:jc w:val="both"/>
        <w:rPr>
          <w:rFonts w:ascii="Times New Roman" w:hAnsi="Times New Roman"/>
        </w:rPr>
      </w:pPr>
      <w:r w:rsidRPr="00A822C0">
        <w:rPr>
          <w:rFonts w:ascii="Times New Roman" w:hAnsi="Times New Roman"/>
        </w:rPr>
        <w:t xml:space="preserve">Zamawiający powiadomi </w:t>
      </w:r>
      <w:bookmarkStart w:id="3" w:name="_Hlk58357737"/>
      <w:r w:rsidRPr="00A822C0">
        <w:rPr>
          <w:rFonts w:ascii="Times New Roman" w:hAnsi="Times New Roman"/>
        </w:rPr>
        <w:t xml:space="preserve">w formie pisemnej Wykonawcę o braku możliwości dokonania zmiany umowy </w:t>
      </w:r>
      <w:bookmarkEnd w:id="3"/>
      <w:r w:rsidRPr="00A822C0">
        <w:rPr>
          <w:rFonts w:ascii="Times New Roman" w:hAnsi="Times New Roman"/>
        </w:rPr>
        <w:t>w sytuacji kiedy nie wyraża zgody na jej dokonanie,</w:t>
      </w:r>
    </w:p>
    <w:p w14:paraId="452FB5E7" w14:textId="77777777" w:rsidR="00232CBC" w:rsidRPr="00A822C0" w:rsidRDefault="00232CBC">
      <w:pPr>
        <w:pStyle w:val="Akapitzlist"/>
        <w:numPr>
          <w:ilvl w:val="0"/>
          <w:numId w:val="54"/>
        </w:numPr>
        <w:spacing w:after="0"/>
        <w:ind w:hanging="578"/>
        <w:jc w:val="both"/>
        <w:rPr>
          <w:rFonts w:ascii="Times New Roman" w:hAnsi="Times New Roman"/>
        </w:rPr>
      </w:pPr>
      <w:r w:rsidRPr="00A822C0">
        <w:rPr>
          <w:rFonts w:ascii="Times New Roman" w:hAnsi="Times New Roman"/>
        </w:rPr>
        <w:t>w przypadku akceptacji zmiany Zamawiający przygotuje stosowny aneks.</w:t>
      </w:r>
    </w:p>
    <w:p w14:paraId="52622A98" w14:textId="77777777" w:rsidR="00232CBC" w:rsidRPr="00A822C0" w:rsidRDefault="00232CBC">
      <w:pPr>
        <w:numPr>
          <w:ilvl w:val="0"/>
          <w:numId w:val="57"/>
        </w:numPr>
        <w:tabs>
          <w:tab w:val="clear" w:pos="720"/>
          <w:tab w:val="num" w:pos="426"/>
        </w:tabs>
        <w:suppressAutoHyphens w:val="0"/>
        <w:overflowPunct/>
        <w:autoSpaceDE/>
        <w:spacing w:line="276" w:lineRule="auto"/>
        <w:ind w:left="357" w:hanging="357"/>
        <w:jc w:val="both"/>
        <w:textAlignment w:val="auto"/>
        <w:rPr>
          <w:sz w:val="22"/>
          <w:szCs w:val="22"/>
        </w:rPr>
      </w:pPr>
      <w:r w:rsidRPr="00A822C0">
        <w:rPr>
          <w:sz w:val="22"/>
          <w:szCs w:val="22"/>
        </w:rPr>
        <w:t xml:space="preserve">Wszelkie zmiany postanowień umowy następują zgodnie z zasadami określonymi w umowie oraz przy zastosowaniu przepisów ustawy Prawo zamówień publicznych oraz wymagają formy pisemnej pod rygorem nieważności w drodze aneksu do umowy skutecznego po podpisaniu przez obie Strony, z zastrzeżeniem przypadków określonych w niniejszym paragrafie, w których wskazano, że nie jest wymagane zawarcie aneksu do umowy. </w:t>
      </w:r>
    </w:p>
    <w:p w14:paraId="1B08F498" w14:textId="77777777" w:rsidR="00232CBC" w:rsidRPr="00A822C0" w:rsidRDefault="00232CBC">
      <w:pPr>
        <w:pStyle w:val="Tekstpodstawowy2"/>
        <w:numPr>
          <w:ilvl w:val="0"/>
          <w:numId w:val="57"/>
        </w:numPr>
        <w:suppressAutoHyphens w:val="0"/>
        <w:overflowPunct/>
        <w:autoSpaceDE/>
        <w:spacing w:after="0" w:line="276" w:lineRule="auto"/>
        <w:ind w:left="357" w:hanging="357"/>
        <w:jc w:val="both"/>
        <w:textAlignment w:val="auto"/>
        <w:rPr>
          <w:sz w:val="22"/>
          <w:szCs w:val="22"/>
        </w:rPr>
      </w:pPr>
      <w:r w:rsidRPr="00A822C0">
        <w:rPr>
          <w:sz w:val="22"/>
          <w:szCs w:val="22"/>
        </w:rPr>
        <w:t>Zmiana umowy dokonana z naruszeniem przepisów ustawy Prawo zamówień publicznych jest nieważna.</w:t>
      </w:r>
    </w:p>
    <w:p w14:paraId="419C29DC" w14:textId="77777777" w:rsidR="00232CBC" w:rsidRPr="00A822C0" w:rsidRDefault="00232CBC">
      <w:pPr>
        <w:pStyle w:val="Tekstpodstawowy2"/>
        <w:numPr>
          <w:ilvl w:val="0"/>
          <w:numId w:val="57"/>
        </w:numPr>
        <w:suppressAutoHyphens w:val="0"/>
        <w:overflowPunct/>
        <w:autoSpaceDE/>
        <w:spacing w:after="240" w:line="276" w:lineRule="auto"/>
        <w:ind w:left="357" w:hanging="357"/>
        <w:jc w:val="both"/>
        <w:textAlignment w:val="auto"/>
        <w:rPr>
          <w:sz w:val="22"/>
          <w:szCs w:val="22"/>
        </w:rPr>
      </w:pPr>
      <w:r w:rsidRPr="00A822C0">
        <w:rPr>
          <w:sz w:val="22"/>
          <w:szCs w:val="22"/>
        </w:rPr>
        <w:t>Umowa podlega unieważnieniu w przypadkach określonych w art. 457 ust. 1 ustawy Pzp.</w:t>
      </w:r>
    </w:p>
    <w:p w14:paraId="1EFEB112"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Odstąpienie od umowy</w:t>
      </w:r>
    </w:p>
    <w:p w14:paraId="2BDBB258" w14:textId="7A7DD064"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xml:space="preserve">§ </w:t>
      </w:r>
      <w:r w:rsidR="001827F5" w:rsidRPr="00A822C0">
        <w:rPr>
          <w:rFonts w:ascii="Times New Roman" w:hAnsi="Times New Roman" w:cs="Times New Roman"/>
          <w:sz w:val="22"/>
          <w:szCs w:val="22"/>
        </w:rPr>
        <w:t>10</w:t>
      </w:r>
    </w:p>
    <w:p w14:paraId="2655934A"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lastRenderedPageBreak/>
        <w:t>Oprócz przypadków przewidzianych w Kodeksie Cywilnym Stronom przysługuje prawo odstąpienia od umowy z uwzględnieniem ust 2 – 8 niniejszego paragrafu.</w:t>
      </w:r>
    </w:p>
    <w:p w14:paraId="3C005600"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t>Zamawiający ma prawo odstąpić od umowy, bez zapłaty kar umownych, w szczególności w przypadkach:</w:t>
      </w:r>
    </w:p>
    <w:p w14:paraId="73F008DA"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 xml:space="preserve">wystąpi istotna zmiana okoliczności powodująca, że wykonanie umowy nie leży w interesie publicznym, czego nie można było przewidzieć w chwili zawarcia umowy. </w:t>
      </w:r>
    </w:p>
    <w:p w14:paraId="5A907EA4"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ab/>
        <w:t xml:space="preserve">Wykonawca przystąpi do likwidacji swojego przedsiębiorstwa. </w:t>
      </w:r>
    </w:p>
    <w:p w14:paraId="745745B2"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ab/>
        <w:t xml:space="preserve">Zamawiający poweźmie wiadomość o każdorazowym zajęciu komorniczym z wykazanym długiem wykonawcy wobec osoby trzeciej lub powzięciu wiadomości o tym, że Wykonawca posiada dług wobec osób trzecich w wysokości przekraczającej równowartość 5% wynagrodzenia Wykonawcy lub Wykonawca zrzekł się majątku na rzecz wierzycieli. </w:t>
      </w:r>
    </w:p>
    <w:p w14:paraId="5319C1FD"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 xml:space="preserve">Zwłoki w rozpoczęciu przedmiotu umowy przez Wykonawcę w terminie dłuższym niż 14 dni od przekazania terenu budowy, dających podstawę do uzasadnionego przewidywania, że przedmiot umowy nie będzie zrealizowany zgodnie z umową, zakończony w terminie określonym </w:t>
      </w:r>
      <w:r w:rsidRPr="00A822C0">
        <w:rPr>
          <w:rFonts w:ascii="Times New Roman" w:hAnsi="Times New Roman"/>
        </w:rPr>
        <w:br/>
        <w:t xml:space="preserve">w umowie, z przyczyn za które ponosi odpowiedzialność Wykonawca. Zaistnienie wskazanych okoliczności, zwalnia Zamawiającego od obowiązku zapłaty Wykonawcy jakiegokolwiek wynagrodzenia. </w:t>
      </w:r>
    </w:p>
    <w:p w14:paraId="1E33D85C" w14:textId="77777777" w:rsidR="00232CBC" w:rsidRPr="00A822C0" w:rsidRDefault="00232CBC">
      <w:pPr>
        <w:pStyle w:val="Akapitzlist"/>
        <w:numPr>
          <w:ilvl w:val="0"/>
          <w:numId w:val="15"/>
        </w:numPr>
        <w:tabs>
          <w:tab w:val="left" w:pos="360"/>
          <w:tab w:val="left" w:pos="709"/>
          <w:tab w:val="left" w:pos="851"/>
        </w:tabs>
        <w:ind w:hanging="540"/>
        <w:jc w:val="both"/>
        <w:rPr>
          <w:rFonts w:ascii="Times New Roman" w:hAnsi="Times New Roman"/>
        </w:rPr>
      </w:pPr>
      <w:r w:rsidRPr="00A822C0">
        <w:rPr>
          <w:rFonts w:ascii="Times New Roman" w:hAnsi="Times New Roman"/>
        </w:rPr>
        <w:t xml:space="preserve">przerwy w realizacji przedmiotu umowy trwające powyżej 14 dni dające podstawę do uzasadnionego przewidywania, że przedmiot umowy nie zostanie zakończony </w:t>
      </w:r>
      <w:r w:rsidRPr="00A822C0">
        <w:rPr>
          <w:rFonts w:ascii="Times New Roman" w:hAnsi="Times New Roman"/>
        </w:rPr>
        <w:br/>
        <w:t xml:space="preserve">w terminie umownym, a przerwa lub zwłoka w realizacji przedmiotu umowy nastąpiły z przyczyn, za które ponosi odpowiedzialność Wykonawca. </w:t>
      </w:r>
    </w:p>
    <w:p w14:paraId="460005E8"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realizacji przez Wykonawcę przedmiotu umowy w sposób nienależyty, sprzeczny z postanowieniami umowy, w sposób niezgodny z przepisami prawa lub ze złożoną ofertą.</w:t>
      </w:r>
    </w:p>
    <w:p w14:paraId="09EF6FE0"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p>
    <w:p w14:paraId="41A388A4"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p>
    <w:p w14:paraId="39BDD21F"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 xml:space="preserve">kiedy Wykonawca w chwili zawarcia umowy podlegał wykluczeniu z postępowania na podstawie art. 108 ust. 1 ustawy Prawo zamówień publicznych. </w:t>
      </w:r>
    </w:p>
    <w:p w14:paraId="4232C13C"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w przypadku konieczności dokonywania bezpośredniej zapłaty podwykonawcy lub dalszemu podwykonawcy lub konieczność dokonania bezpośrednich zapłat na sumę większą niż 5% wartości umowy,</w:t>
      </w:r>
    </w:p>
    <w:p w14:paraId="302BE9B3"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wykonawca nie ureguluje wszystkich zobowiązań za prace wykonane przez podwykonawców,</w:t>
      </w:r>
    </w:p>
    <w:p w14:paraId="1FB135C5" w14:textId="77777777" w:rsidR="00232CBC" w:rsidRPr="00A822C0" w:rsidRDefault="00232CBC">
      <w:pPr>
        <w:pStyle w:val="Akapitzlist"/>
        <w:numPr>
          <w:ilvl w:val="0"/>
          <w:numId w:val="15"/>
        </w:numPr>
        <w:tabs>
          <w:tab w:val="left" w:pos="709"/>
          <w:tab w:val="left" w:pos="851"/>
        </w:tabs>
        <w:ind w:hanging="540"/>
        <w:jc w:val="both"/>
        <w:rPr>
          <w:rFonts w:ascii="Times New Roman" w:hAnsi="Times New Roman"/>
        </w:rPr>
      </w:pPr>
      <w:r w:rsidRPr="00A822C0">
        <w:rPr>
          <w:rFonts w:ascii="Times New Roman" w:hAnsi="Times New Roman"/>
        </w:rPr>
        <w:t>Wykonawca powierzył roboty podwykonawcy bez uprzedniej zgody Zamawiającego.</w:t>
      </w:r>
    </w:p>
    <w:p w14:paraId="6C6893D1" w14:textId="26040342" w:rsidR="00232CBC" w:rsidRPr="00A822C0" w:rsidRDefault="00232CBC">
      <w:pPr>
        <w:pStyle w:val="Akapitzlist"/>
        <w:numPr>
          <w:ilvl w:val="0"/>
          <w:numId w:val="7"/>
        </w:numPr>
        <w:tabs>
          <w:tab w:val="left" w:pos="360"/>
        </w:tabs>
        <w:spacing w:after="0"/>
        <w:ind w:left="360"/>
        <w:jc w:val="both"/>
        <w:rPr>
          <w:rFonts w:ascii="Times New Roman" w:hAnsi="Times New Roman"/>
        </w:rPr>
      </w:pPr>
      <w:r w:rsidRPr="00A822C0">
        <w:rPr>
          <w:rFonts w:ascii="Times New Roman" w:hAnsi="Times New Roman"/>
        </w:rPr>
        <w:t xml:space="preserve">Odstąpienie od umowy w przypadkach, o którym mowa w § </w:t>
      </w:r>
      <w:r w:rsidR="001827F5" w:rsidRPr="00A822C0">
        <w:rPr>
          <w:rFonts w:ascii="Times New Roman" w:hAnsi="Times New Roman"/>
        </w:rPr>
        <w:t>10</w:t>
      </w:r>
      <w:r w:rsidRPr="00A822C0">
        <w:rPr>
          <w:rFonts w:ascii="Times New Roman" w:hAnsi="Times New Roman"/>
        </w:rPr>
        <w:t xml:space="preserve"> ust. 2, może nastąpić w terminie 30 dni od powzięcia wiadomości o powyższych okolicznościach.</w:t>
      </w:r>
    </w:p>
    <w:p w14:paraId="02FB9D2F"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09C9C90D"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t>Zamawiający może odstąpić od umowy, jeżeli zachodzi co najmniej jedna z następujących okoliczności:</w:t>
      </w:r>
    </w:p>
    <w:p w14:paraId="1D32BB50" w14:textId="77777777" w:rsidR="00232CBC" w:rsidRPr="00A822C0" w:rsidRDefault="00232CBC">
      <w:pPr>
        <w:pStyle w:val="TekstpodstawowyTekstpodstawowyZnakZnakZnakZnakTekstpodstawowyZnakZnakZnakZnakZnakTekstpodstawowyZnakZnak"/>
        <w:numPr>
          <w:ilvl w:val="0"/>
          <w:numId w:val="16"/>
        </w:numPr>
        <w:spacing w:line="276" w:lineRule="auto"/>
        <w:ind w:left="800" w:hanging="600"/>
        <w:rPr>
          <w:sz w:val="22"/>
          <w:szCs w:val="22"/>
        </w:rPr>
      </w:pPr>
      <w:r w:rsidRPr="00A822C0">
        <w:rPr>
          <w:sz w:val="22"/>
          <w:szCs w:val="22"/>
        </w:rPr>
        <w:t>dokonano zmiany z naruszeniem art. 454 i art. 455 ustawy Pzp,</w:t>
      </w:r>
    </w:p>
    <w:p w14:paraId="3E48B063" w14:textId="77777777" w:rsidR="00232CBC" w:rsidRPr="00A822C0" w:rsidRDefault="00232CBC">
      <w:pPr>
        <w:pStyle w:val="TekstpodstawowyTekstpodstawowyZnakZnakZnakZnakTekstpodstawowyZnakZnakZnakZnakZnakTekstpodstawowyZnakZnak"/>
        <w:numPr>
          <w:ilvl w:val="0"/>
          <w:numId w:val="16"/>
        </w:numPr>
        <w:spacing w:line="276" w:lineRule="auto"/>
        <w:ind w:left="800" w:hanging="600"/>
        <w:rPr>
          <w:sz w:val="22"/>
          <w:szCs w:val="22"/>
        </w:rPr>
      </w:pPr>
      <w:r w:rsidRPr="00A822C0">
        <w:rPr>
          <w:sz w:val="22"/>
          <w:szCs w:val="22"/>
        </w:rPr>
        <w:t>wykonawca w chwili zawarcia umowy podlegał wykluczeniu na podstawie art. 108 ustawy Pzp,</w:t>
      </w:r>
    </w:p>
    <w:p w14:paraId="05A3A9BC" w14:textId="77777777" w:rsidR="00232CBC" w:rsidRPr="00A822C0" w:rsidRDefault="00232CBC">
      <w:pPr>
        <w:pStyle w:val="TekstpodstawowyTekstpodstawowyZnakZnakZnakZnakTekstpodstawowyZnakZnakZnakZnakZnakTekstpodstawowyZnakZnak"/>
        <w:numPr>
          <w:ilvl w:val="0"/>
          <w:numId w:val="16"/>
        </w:numPr>
        <w:spacing w:line="276" w:lineRule="auto"/>
        <w:ind w:left="800" w:hanging="600"/>
        <w:rPr>
          <w:sz w:val="22"/>
          <w:szCs w:val="22"/>
        </w:rPr>
      </w:pPr>
      <w:r w:rsidRPr="00A822C0">
        <w:rPr>
          <w:sz w:val="22"/>
          <w:szCs w:val="22"/>
        </w:rPr>
        <w:lastRenderedPageBreak/>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sidRPr="00A822C0">
        <w:rPr>
          <w:sz w:val="22"/>
          <w:szCs w:val="22"/>
        </w:rPr>
        <w:br/>
        <w:t>z naruszeniem prawa Unii Europejskiej.</w:t>
      </w:r>
    </w:p>
    <w:p w14:paraId="72B35255"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t>W przypadku, o którym mowa w pkt 5.1, zamawiający odstępuje od umowy w części, której zmiana dotyczy.</w:t>
      </w:r>
    </w:p>
    <w:p w14:paraId="646A7A31"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t xml:space="preserve">W przypadkach, o których mowa w ust. 4 i 5, wykonawca może żądać wyłącznie wynagrodzenia należnego z tytułu wykonania części umowy. </w:t>
      </w:r>
    </w:p>
    <w:p w14:paraId="63DE989E"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t>W razie odstąpienia od umowy, Wykonawca jest obowiązany:</w:t>
      </w:r>
    </w:p>
    <w:p w14:paraId="6D91D809" w14:textId="77777777" w:rsidR="00232CBC" w:rsidRPr="00A822C0" w:rsidRDefault="00232CBC">
      <w:pPr>
        <w:pStyle w:val="Akapitzlist2"/>
        <w:numPr>
          <w:ilvl w:val="0"/>
          <w:numId w:val="31"/>
        </w:numPr>
        <w:tabs>
          <w:tab w:val="left" w:pos="360"/>
        </w:tabs>
        <w:spacing w:line="276" w:lineRule="auto"/>
        <w:ind w:hanging="540"/>
        <w:jc w:val="both"/>
        <w:rPr>
          <w:sz w:val="22"/>
          <w:szCs w:val="22"/>
        </w:rPr>
      </w:pPr>
      <w:r w:rsidRPr="00A822C0">
        <w:rPr>
          <w:sz w:val="22"/>
          <w:szCs w:val="22"/>
        </w:rPr>
        <w:t>wstrzymać dalszą realizację umowy, poza robotami określonymi przez zamawiającego, koniecznymi dla zabezpieczenia prac wykonanych,</w:t>
      </w:r>
    </w:p>
    <w:p w14:paraId="0F19CE07" w14:textId="77777777" w:rsidR="00232CBC" w:rsidRPr="00A822C0" w:rsidRDefault="00232CBC">
      <w:pPr>
        <w:pStyle w:val="Akapitzlist2"/>
        <w:numPr>
          <w:ilvl w:val="0"/>
          <w:numId w:val="31"/>
        </w:numPr>
        <w:tabs>
          <w:tab w:val="left" w:pos="360"/>
        </w:tabs>
        <w:spacing w:line="276" w:lineRule="auto"/>
        <w:ind w:hanging="540"/>
        <w:jc w:val="both"/>
        <w:rPr>
          <w:sz w:val="22"/>
          <w:szCs w:val="22"/>
        </w:rPr>
      </w:pPr>
      <w:r w:rsidRPr="00A822C0">
        <w:rPr>
          <w:sz w:val="22"/>
          <w:szCs w:val="22"/>
        </w:rPr>
        <w:t>Sporządzić przy udziale przedstawicieli Zamawiającego inwentaryzację wykonanych robót.</w:t>
      </w:r>
    </w:p>
    <w:p w14:paraId="6C01A6A7" w14:textId="77777777" w:rsidR="00232CBC" w:rsidRPr="00A822C0" w:rsidRDefault="00232CBC">
      <w:pPr>
        <w:pStyle w:val="Akapitzlist2"/>
        <w:numPr>
          <w:ilvl w:val="0"/>
          <w:numId w:val="31"/>
        </w:numPr>
        <w:tabs>
          <w:tab w:val="left" w:pos="851"/>
        </w:tabs>
        <w:spacing w:line="276" w:lineRule="auto"/>
        <w:ind w:hanging="540"/>
        <w:jc w:val="both"/>
        <w:rPr>
          <w:sz w:val="22"/>
          <w:szCs w:val="22"/>
        </w:rPr>
      </w:pPr>
      <w:r w:rsidRPr="00A822C0">
        <w:rPr>
          <w:sz w:val="22"/>
          <w:szCs w:val="22"/>
        </w:rPr>
        <w:t>Przekazać uporządkowany teren budowy.</w:t>
      </w:r>
    </w:p>
    <w:p w14:paraId="166332C8" w14:textId="77777777" w:rsidR="00232CBC" w:rsidRPr="00A822C0" w:rsidRDefault="00232CBC">
      <w:pPr>
        <w:pStyle w:val="Akapitzlist"/>
        <w:numPr>
          <w:ilvl w:val="0"/>
          <w:numId w:val="7"/>
        </w:numPr>
        <w:tabs>
          <w:tab w:val="left" w:pos="360"/>
          <w:tab w:val="left" w:pos="709"/>
        </w:tabs>
        <w:ind w:left="360"/>
        <w:jc w:val="both"/>
        <w:rPr>
          <w:rFonts w:ascii="Times New Roman" w:hAnsi="Times New Roman"/>
          <w:b/>
          <w:bCs/>
        </w:rPr>
      </w:pPr>
      <w:r w:rsidRPr="00A822C0">
        <w:rPr>
          <w:rFonts w:ascii="Times New Roman" w:hAnsi="Times New Roman"/>
        </w:rPr>
        <w:t xml:space="preserve">W razie nie wywiązania się przez Wykonawcę z obowiązków określonych w ust. 8 niniejszego paragrafu, Zamawiający ma prawo na własną rękę i na koszt Wykonawcy sporządzić inwentaryzację robót oraz dokonać uporządkowania i protokolarnego przejęcia terenu budowy, zawiadamiając </w:t>
      </w:r>
      <w:r w:rsidRPr="00A822C0">
        <w:rPr>
          <w:rFonts w:ascii="Times New Roman" w:hAnsi="Times New Roman"/>
        </w:rPr>
        <w:br/>
        <w:t xml:space="preserve">o tym na piśmie Wykonawcę, a następnie wprowadzić nowego Wykonawcę, na koszt </w:t>
      </w:r>
      <w:r w:rsidRPr="00A822C0">
        <w:rPr>
          <w:rFonts w:ascii="Times New Roman" w:hAnsi="Times New Roman"/>
        </w:rPr>
        <w:br/>
        <w:t>i niebezpieczeństwo,  do dalszej realizacji robót w razie zakończenia umowy, Wykonawca ma obowiązek natychmiastowego wstrzymania i zabezpieczenia nie zakończonych robót oraz terenu budowy.</w:t>
      </w:r>
    </w:p>
    <w:p w14:paraId="769FDB86" w14:textId="457E07DA" w:rsidR="00232CBC" w:rsidRPr="00A822C0" w:rsidRDefault="00232CBC">
      <w:pPr>
        <w:pStyle w:val="Akapitzlist"/>
        <w:numPr>
          <w:ilvl w:val="0"/>
          <w:numId w:val="7"/>
        </w:numPr>
        <w:tabs>
          <w:tab w:val="left" w:pos="360"/>
          <w:tab w:val="left" w:pos="709"/>
        </w:tabs>
        <w:spacing w:after="0"/>
        <w:ind w:left="360"/>
        <w:jc w:val="both"/>
        <w:rPr>
          <w:rFonts w:ascii="Times New Roman" w:hAnsi="Times New Roman"/>
          <w:b/>
          <w:bCs/>
        </w:rPr>
      </w:pPr>
      <w:r w:rsidRPr="00A822C0">
        <w:rPr>
          <w:rFonts w:ascii="Times New Roman" w:eastAsia="Times New Roman" w:hAnsi="Times New Roman"/>
          <w:bCs/>
        </w:rPr>
        <w:t>W przypadku wszczęcia jednego z postępowań restrukturyzacyjnych wymienionych w art. 2 ustawy z dnia 15 maja 2015 r. – Prawo restrukturyzacyjne (t.j. Dz. U. z 202</w:t>
      </w:r>
      <w:r w:rsidR="00992469" w:rsidRPr="00A822C0">
        <w:rPr>
          <w:rFonts w:ascii="Times New Roman" w:eastAsia="Times New Roman" w:hAnsi="Times New Roman"/>
          <w:bCs/>
        </w:rPr>
        <w:t>2</w:t>
      </w:r>
      <w:r w:rsidRPr="00A822C0">
        <w:rPr>
          <w:rFonts w:ascii="Times New Roman" w:eastAsia="Times New Roman" w:hAnsi="Times New Roman"/>
          <w:bCs/>
        </w:rPr>
        <w:t xml:space="preserve">r, poz. </w:t>
      </w:r>
      <w:r w:rsidR="00992469" w:rsidRPr="00A822C0">
        <w:rPr>
          <w:rFonts w:ascii="Times New Roman" w:eastAsia="Times New Roman" w:hAnsi="Times New Roman"/>
          <w:bCs/>
        </w:rPr>
        <w:t>2309</w:t>
      </w:r>
      <w:r w:rsidRPr="00A822C0">
        <w:rPr>
          <w:rFonts w:ascii="Times New Roman" w:eastAsia="Times New Roman" w:hAnsi="Times New Roman"/>
          <w:bCs/>
        </w:rPr>
        <w:t xml:space="preserve"> ze zmianami) wobec Wykonawcy inwestycji (lub jednego z członków konsorcjum będących Wykonawcą) Zamawiający zastrzega sobie prawo do odstąpienia od umowy</w:t>
      </w:r>
      <w:r w:rsidRPr="00A822C0">
        <w:rPr>
          <w:rFonts w:ascii="Times New Roman" w:hAnsi="Times New Roman"/>
        </w:rPr>
        <w:t xml:space="preserve"> w terminie 30 dni od powzięcia wiadomości </w:t>
      </w:r>
      <w:r w:rsidRPr="00A822C0">
        <w:rPr>
          <w:rFonts w:ascii="Times New Roman" w:hAnsi="Times New Roman"/>
        </w:rPr>
        <w:br/>
        <w:t>o powyższych okolicznościach.</w:t>
      </w:r>
    </w:p>
    <w:p w14:paraId="6DB59EB6"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t>Strony dokonają rozliczenia umowy w terminie do 30 dni od dnia odstąpienia.</w:t>
      </w:r>
    </w:p>
    <w:p w14:paraId="6B968FD8" w14:textId="77777777" w:rsidR="00232CBC" w:rsidRPr="00A822C0" w:rsidRDefault="00232CBC">
      <w:pPr>
        <w:pStyle w:val="TekstpodstawowyTekstpodstawowyZnakZnakZnakZnakTekstpodstawowyZnakZnakZnakZnakZnakTekstpodstawowyZnakZnak"/>
        <w:numPr>
          <w:ilvl w:val="0"/>
          <w:numId w:val="7"/>
        </w:numPr>
        <w:spacing w:line="276" w:lineRule="auto"/>
        <w:ind w:left="360"/>
        <w:rPr>
          <w:sz w:val="22"/>
          <w:szCs w:val="22"/>
        </w:rPr>
      </w:pPr>
      <w:r w:rsidRPr="00A822C0">
        <w:rPr>
          <w:sz w:val="22"/>
          <w:szCs w:val="22"/>
        </w:rPr>
        <w:t xml:space="preserve">Odstąpienie od umowy nie pozbawia Zamawiającego prawa do dochodzenia kar umownych </w:t>
      </w:r>
      <w:r w:rsidRPr="00A822C0">
        <w:rPr>
          <w:sz w:val="22"/>
          <w:szCs w:val="22"/>
        </w:rPr>
        <w:br/>
        <w:t>z innych tytułów niż odstąpienie od umowy.</w:t>
      </w:r>
    </w:p>
    <w:p w14:paraId="5FD84D37" w14:textId="54A51310" w:rsidR="00255D78" w:rsidRPr="0002095D" w:rsidRDefault="00232CBC" w:rsidP="00255D78">
      <w:pPr>
        <w:pStyle w:val="TekstpodstawowyTekstpodstawowyZnakZnakZnakZnakTekstpodstawowyZnakZnakZnakZnakZnakTekstpodstawowyZnakZnak"/>
        <w:numPr>
          <w:ilvl w:val="0"/>
          <w:numId w:val="7"/>
        </w:numPr>
        <w:spacing w:after="240" w:line="276" w:lineRule="auto"/>
        <w:ind w:left="357" w:hanging="357"/>
        <w:rPr>
          <w:sz w:val="22"/>
          <w:szCs w:val="22"/>
        </w:rPr>
      </w:pPr>
      <w:r w:rsidRPr="00A822C0">
        <w:rPr>
          <w:sz w:val="22"/>
          <w:szCs w:val="22"/>
        </w:rPr>
        <w:t>Odstąpienie od umowy powinno nastąpić w formie pisemnej pod rygorem nieważności takiego oświadczenia.</w:t>
      </w:r>
    </w:p>
    <w:p w14:paraId="070614C1" w14:textId="77777777" w:rsidR="00232CBC" w:rsidRPr="00A822C0" w:rsidRDefault="00232CBC" w:rsidP="00232CBC">
      <w:pPr>
        <w:pStyle w:val="Default"/>
        <w:jc w:val="center"/>
        <w:rPr>
          <w:color w:val="auto"/>
          <w:sz w:val="22"/>
          <w:szCs w:val="22"/>
        </w:rPr>
      </w:pPr>
      <w:r w:rsidRPr="00A822C0">
        <w:rPr>
          <w:b/>
          <w:bCs/>
          <w:color w:val="auto"/>
          <w:sz w:val="22"/>
          <w:szCs w:val="22"/>
        </w:rPr>
        <w:t>Zabezpieczenie należytego wykonania umowy</w:t>
      </w:r>
    </w:p>
    <w:p w14:paraId="0F56E5EA" w14:textId="5AEC14DC" w:rsidR="00232CBC" w:rsidRPr="00A822C0" w:rsidRDefault="00232CBC" w:rsidP="00232CBC">
      <w:pPr>
        <w:pStyle w:val="Default"/>
        <w:jc w:val="center"/>
        <w:rPr>
          <w:b/>
          <w:color w:val="auto"/>
          <w:sz w:val="22"/>
          <w:szCs w:val="22"/>
        </w:rPr>
      </w:pPr>
      <w:r w:rsidRPr="00A822C0">
        <w:rPr>
          <w:b/>
          <w:color w:val="auto"/>
          <w:sz w:val="22"/>
          <w:szCs w:val="22"/>
        </w:rPr>
        <w:t>§ 1</w:t>
      </w:r>
      <w:r w:rsidR="001827F5" w:rsidRPr="00A822C0">
        <w:rPr>
          <w:b/>
          <w:color w:val="auto"/>
          <w:sz w:val="22"/>
          <w:szCs w:val="22"/>
        </w:rPr>
        <w:t>1</w:t>
      </w:r>
    </w:p>
    <w:p w14:paraId="13BF0585" w14:textId="4D67255C" w:rsidR="00232CBC" w:rsidRPr="00A822C0" w:rsidRDefault="00232CBC">
      <w:pPr>
        <w:pStyle w:val="Default"/>
        <w:numPr>
          <w:ilvl w:val="0"/>
          <w:numId w:val="55"/>
        </w:numPr>
        <w:spacing w:line="276" w:lineRule="auto"/>
        <w:ind w:left="360"/>
        <w:jc w:val="both"/>
        <w:rPr>
          <w:color w:val="auto"/>
          <w:sz w:val="22"/>
          <w:szCs w:val="22"/>
        </w:rPr>
      </w:pPr>
      <w:r w:rsidRPr="00A822C0">
        <w:rPr>
          <w:color w:val="auto"/>
          <w:sz w:val="22"/>
          <w:szCs w:val="22"/>
        </w:rPr>
        <w:t xml:space="preserve">Wykonawca wnosi zabezpieczenie należytego wykonania umowy w wysokości </w:t>
      </w:r>
      <w:r w:rsidR="008C2D44" w:rsidRPr="00A822C0">
        <w:rPr>
          <w:b/>
          <w:bCs/>
          <w:color w:val="auto"/>
          <w:sz w:val="22"/>
          <w:szCs w:val="22"/>
        </w:rPr>
        <w:t xml:space="preserve">5 </w:t>
      </w:r>
      <w:r w:rsidRPr="00A822C0">
        <w:rPr>
          <w:b/>
          <w:bCs/>
          <w:color w:val="auto"/>
          <w:sz w:val="22"/>
          <w:szCs w:val="22"/>
        </w:rPr>
        <w:t xml:space="preserve">% </w:t>
      </w:r>
      <w:r w:rsidRPr="00A822C0">
        <w:rPr>
          <w:color w:val="auto"/>
          <w:sz w:val="22"/>
          <w:szCs w:val="22"/>
        </w:rPr>
        <w:t>ceny całkowitej podanej w ofercie tj. ………………zł.</w:t>
      </w:r>
      <w:r w:rsidRPr="00A822C0">
        <w:rPr>
          <w:b/>
          <w:bCs/>
          <w:color w:val="auto"/>
          <w:sz w:val="22"/>
          <w:szCs w:val="22"/>
        </w:rPr>
        <w:t xml:space="preserve"> </w:t>
      </w:r>
      <w:r w:rsidRPr="00A822C0">
        <w:rPr>
          <w:color w:val="auto"/>
          <w:sz w:val="22"/>
          <w:szCs w:val="22"/>
        </w:rPr>
        <w:t>w formie ………………………………….</w:t>
      </w:r>
    </w:p>
    <w:p w14:paraId="22438C0C" w14:textId="77777777" w:rsidR="00232CBC" w:rsidRPr="00A822C0" w:rsidRDefault="00232CBC">
      <w:pPr>
        <w:pStyle w:val="Default"/>
        <w:numPr>
          <w:ilvl w:val="0"/>
          <w:numId w:val="55"/>
        </w:numPr>
        <w:spacing w:line="276" w:lineRule="auto"/>
        <w:ind w:left="360"/>
        <w:jc w:val="both"/>
        <w:rPr>
          <w:color w:val="auto"/>
          <w:sz w:val="22"/>
          <w:szCs w:val="22"/>
        </w:rPr>
      </w:pPr>
      <w:r w:rsidRPr="00A822C0">
        <w:rPr>
          <w:color w:val="auto"/>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A822C0">
        <w:rPr>
          <w:color w:val="auto"/>
          <w:sz w:val="22"/>
          <w:szCs w:val="22"/>
        </w:rPr>
        <w:br/>
        <w:t>o koszt prowadzenia tego rachunku oraz prowizji bankowej za przelew pieniędzy na rachunek bankowy wykonawcy.</w:t>
      </w:r>
    </w:p>
    <w:p w14:paraId="14605BD7" w14:textId="77777777" w:rsidR="00232CBC" w:rsidRPr="00A822C0" w:rsidRDefault="00232CBC">
      <w:pPr>
        <w:pStyle w:val="Default"/>
        <w:numPr>
          <w:ilvl w:val="0"/>
          <w:numId w:val="55"/>
        </w:numPr>
        <w:spacing w:line="276" w:lineRule="auto"/>
        <w:ind w:left="360"/>
        <w:jc w:val="both"/>
        <w:rPr>
          <w:color w:val="auto"/>
          <w:sz w:val="22"/>
          <w:szCs w:val="22"/>
        </w:rPr>
      </w:pPr>
      <w:r w:rsidRPr="00A822C0">
        <w:rPr>
          <w:color w:val="auto"/>
          <w:sz w:val="22"/>
          <w:szCs w:val="22"/>
        </w:rPr>
        <w:t xml:space="preserve">Zamawiający zwraca 70% zabezpieczenia w terminie 30 dni od dnia wykonania zamówienia  </w:t>
      </w:r>
      <w:r w:rsidRPr="00A822C0">
        <w:rPr>
          <w:color w:val="auto"/>
          <w:sz w:val="22"/>
          <w:szCs w:val="22"/>
        </w:rPr>
        <w:br/>
        <w:t>i uznania przez zamawiającego za należycie wykonane.</w:t>
      </w:r>
    </w:p>
    <w:p w14:paraId="4FAFF26A" w14:textId="77777777" w:rsidR="00232CBC" w:rsidRPr="00A822C0" w:rsidRDefault="00232CBC">
      <w:pPr>
        <w:pStyle w:val="Default"/>
        <w:numPr>
          <w:ilvl w:val="0"/>
          <w:numId w:val="55"/>
        </w:numPr>
        <w:spacing w:line="276" w:lineRule="auto"/>
        <w:ind w:left="360"/>
        <w:jc w:val="both"/>
        <w:rPr>
          <w:color w:val="auto"/>
          <w:sz w:val="22"/>
          <w:szCs w:val="22"/>
        </w:rPr>
      </w:pPr>
      <w:r w:rsidRPr="00A822C0">
        <w:rPr>
          <w:color w:val="auto"/>
          <w:sz w:val="22"/>
          <w:szCs w:val="22"/>
        </w:rPr>
        <w:t xml:space="preserve">Kwota pozostawiona na zabezpieczenie roszczeń z tytułu rękojmi za wady lub gwarancji jakości wynosi 30% wysokości zabezpieczenia tj. </w:t>
      </w:r>
      <w:r w:rsidRPr="00A822C0">
        <w:rPr>
          <w:bCs/>
          <w:color w:val="auto"/>
          <w:sz w:val="22"/>
          <w:szCs w:val="22"/>
        </w:rPr>
        <w:t>………………….</w:t>
      </w:r>
      <w:r w:rsidRPr="00A822C0">
        <w:rPr>
          <w:b/>
          <w:bCs/>
          <w:color w:val="auto"/>
          <w:sz w:val="22"/>
          <w:szCs w:val="22"/>
        </w:rPr>
        <w:t xml:space="preserve"> </w:t>
      </w:r>
      <w:r w:rsidRPr="00A822C0">
        <w:rPr>
          <w:color w:val="auto"/>
          <w:sz w:val="22"/>
          <w:szCs w:val="22"/>
        </w:rPr>
        <w:t xml:space="preserve">zł. </w:t>
      </w:r>
    </w:p>
    <w:p w14:paraId="2BF3A5E6" w14:textId="40D5EFB8" w:rsidR="00232CBC" w:rsidRPr="00A822C0" w:rsidRDefault="00232CBC">
      <w:pPr>
        <w:pStyle w:val="Default"/>
        <w:numPr>
          <w:ilvl w:val="0"/>
          <w:numId w:val="55"/>
        </w:numPr>
        <w:spacing w:line="276" w:lineRule="auto"/>
        <w:ind w:left="357" w:hanging="357"/>
        <w:jc w:val="both"/>
        <w:rPr>
          <w:color w:val="auto"/>
          <w:sz w:val="22"/>
          <w:szCs w:val="22"/>
        </w:rPr>
      </w:pPr>
      <w:r w:rsidRPr="00A822C0">
        <w:rPr>
          <w:color w:val="auto"/>
          <w:sz w:val="22"/>
          <w:szCs w:val="22"/>
        </w:rPr>
        <w:t>Kwota, o której mowa w ust. 4 niniejszego paragrafu jest zwracana nie później niż w 15 dniu po upływie okresu rękojmi za wady lub gwarancji jakości, w zależności od tego który z tych terminów przypada później.</w:t>
      </w:r>
    </w:p>
    <w:p w14:paraId="6A5A3FD5" w14:textId="0635031D" w:rsidR="0045547A" w:rsidRPr="00A822C0" w:rsidRDefault="0045547A">
      <w:pPr>
        <w:pStyle w:val="Default"/>
        <w:numPr>
          <w:ilvl w:val="0"/>
          <w:numId w:val="55"/>
        </w:numPr>
        <w:spacing w:line="276" w:lineRule="auto"/>
        <w:ind w:left="357" w:hanging="357"/>
        <w:jc w:val="both"/>
        <w:rPr>
          <w:color w:val="auto"/>
          <w:sz w:val="22"/>
          <w:szCs w:val="22"/>
        </w:rPr>
      </w:pPr>
      <w:r w:rsidRPr="00A822C0">
        <w:rPr>
          <w:color w:val="auto"/>
          <w:sz w:val="22"/>
          <w:szCs w:val="22"/>
        </w:rPr>
        <w:lastRenderedPageBreak/>
        <w:t xml:space="preserve">Jeżeli okres, na jaki ma zostać wniesienie zabezpieczenie, przekracza 5 lat, zabezpieczenie w pieniądzu wnosi się na cały ten okres, a zabezpieczenie w innej formie wnosi się na okres nie krótszy niż 5 lat, z jednoczesnym zobowiązaniem się </w:t>
      </w:r>
      <w:r w:rsidR="00871FA3" w:rsidRPr="00A822C0">
        <w:rPr>
          <w:color w:val="auto"/>
          <w:sz w:val="22"/>
          <w:szCs w:val="22"/>
        </w:rPr>
        <w:t>wykonawcy do przedłużenia zabezpieczenia lub wniesienia nowego zabezpieczenia na kolejne okresy.</w:t>
      </w:r>
    </w:p>
    <w:p w14:paraId="3AC51E84" w14:textId="71A11BFE" w:rsidR="00871FA3" w:rsidRPr="00A822C0" w:rsidRDefault="00871FA3">
      <w:pPr>
        <w:pStyle w:val="Default"/>
        <w:numPr>
          <w:ilvl w:val="0"/>
          <w:numId w:val="55"/>
        </w:numPr>
        <w:spacing w:after="240" w:line="276" w:lineRule="auto"/>
        <w:ind w:left="357" w:hanging="357"/>
        <w:jc w:val="both"/>
        <w:rPr>
          <w:color w:val="auto"/>
          <w:sz w:val="22"/>
          <w:szCs w:val="22"/>
        </w:rPr>
      </w:pPr>
      <w:r w:rsidRPr="00A822C0">
        <w:rPr>
          <w:color w:val="auto"/>
          <w:sz w:val="22"/>
          <w:szCs w:val="22"/>
        </w:rPr>
        <w:t>W przypadku nieprzedłużenia lub niewniesienia nowego zabezpieczenia najpóźniej na 30 dni przed upływem terminu ważności dotychczasowego zabezpieczenia</w:t>
      </w:r>
      <w:r w:rsidR="00945412" w:rsidRPr="00A822C0">
        <w:rPr>
          <w:color w:val="auto"/>
          <w:sz w:val="22"/>
          <w:szCs w:val="22"/>
        </w:rPr>
        <w:t xml:space="preserve"> wniesionego w innej formie niż </w:t>
      </w:r>
      <w:r w:rsidR="00945412" w:rsidRPr="00A822C0">
        <w:rPr>
          <w:color w:val="auto"/>
          <w:sz w:val="22"/>
          <w:szCs w:val="22"/>
        </w:rPr>
        <w:br/>
        <w:t xml:space="preserve">w pieniądzu, zamawiający zmienia formę na zabezpieczenie w pieniądzu, przez wypłatę kwoty </w:t>
      </w:r>
      <w:r w:rsidR="00945412" w:rsidRPr="00A822C0">
        <w:rPr>
          <w:color w:val="auto"/>
          <w:sz w:val="22"/>
          <w:szCs w:val="22"/>
        </w:rPr>
        <w:br/>
        <w:t>z dotychczasowego zabezpieczenia.</w:t>
      </w:r>
    </w:p>
    <w:p w14:paraId="3D3036C8"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Gwarancja i rękojmia</w:t>
      </w:r>
    </w:p>
    <w:p w14:paraId="7DB26268" w14:textId="65531BB7"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1</w:t>
      </w:r>
      <w:r w:rsidR="001827F5" w:rsidRPr="00A822C0">
        <w:rPr>
          <w:rFonts w:ascii="Times New Roman" w:hAnsi="Times New Roman" w:cs="Times New Roman"/>
          <w:sz w:val="22"/>
          <w:szCs w:val="22"/>
        </w:rPr>
        <w:t>2</w:t>
      </w:r>
    </w:p>
    <w:p w14:paraId="3F76221F" w14:textId="77777777" w:rsidR="00232CBC" w:rsidRPr="00A822C0" w:rsidRDefault="00232CBC">
      <w:pPr>
        <w:numPr>
          <w:ilvl w:val="0"/>
          <w:numId w:val="23"/>
        </w:numPr>
        <w:suppressAutoHyphens w:val="0"/>
        <w:overflowPunct/>
        <w:autoSpaceDE/>
        <w:spacing w:line="276" w:lineRule="auto"/>
        <w:ind w:left="360"/>
        <w:jc w:val="both"/>
        <w:textAlignment w:val="auto"/>
        <w:rPr>
          <w:sz w:val="22"/>
          <w:szCs w:val="22"/>
        </w:rPr>
      </w:pPr>
      <w:r w:rsidRPr="00A822C0">
        <w:rPr>
          <w:sz w:val="22"/>
          <w:szCs w:val="22"/>
        </w:rPr>
        <w:t xml:space="preserve">Wykonawca udziela Zamawiającemu gwarancji na wykonane roboty budowlane na okres </w:t>
      </w:r>
      <w:r w:rsidRPr="00A822C0">
        <w:rPr>
          <w:b/>
          <w:sz w:val="22"/>
          <w:szCs w:val="22"/>
        </w:rPr>
        <w:t>....... miesięcy</w:t>
      </w:r>
      <w:r w:rsidRPr="00A822C0">
        <w:rPr>
          <w:sz w:val="22"/>
          <w:szCs w:val="22"/>
        </w:rPr>
        <w:t xml:space="preserve"> począwszy od dnia podpisania przez obie Strony odbioru końcowego przedmiotu umowy wolnego od wad i usterek.</w:t>
      </w:r>
    </w:p>
    <w:p w14:paraId="3207E04C" w14:textId="77777777" w:rsidR="00232CBC" w:rsidRPr="00A822C0" w:rsidRDefault="00232CBC">
      <w:pPr>
        <w:numPr>
          <w:ilvl w:val="0"/>
          <w:numId w:val="23"/>
        </w:numPr>
        <w:suppressAutoHyphens w:val="0"/>
        <w:overflowPunct/>
        <w:autoSpaceDE/>
        <w:spacing w:line="276" w:lineRule="auto"/>
        <w:ind w:left="360"/>
        <w:jc w:val="both"/>
        <w:textAlignment w:val="auto"/>
        <w:rPr>
          <w:sz w:val="22"/>
          <w:szCs w:val="22"/>
        </w:rPr>
      </w:pPr>
      <w:r w:rsidRPr="00A822C0">
        <w:rPr>
          <w:sz w:val="22"/>
          <w:szCs w:val="22"/>
        </w:rPr>
        <w:t xml:space="preserve">Udzielenie przez Wykonawcę gwarancji nie zwalnia go z rękojmi. </w:t>
      </w:r>
    </w:p>
    <w:p w14:paraId="73347FB3" w14:textId="77777777" w:rsidR="00232CBC" w:rsidRPr="00A822C0" w:rsidRDefault="00232CBC">
      <w:pPr>
        <w:numPr>
          <w:ilvl w:val="0"/>
          <w:numId w:val="23"/>
        </w:numPr>
        <w:suppressAutoHyphens w:val="0"/>
        <w:overflowPunct/>
        <w:autoSpaceDE/>
        <w:spacing w:line="276" w:lineRule="auto"/>
        <w:ind w:left="360"/>
        <w:jc w:val="both"/>
        <w:textAlignment w:val="auto"/>
        <w:rPr>
          <w:sz w:val="22"/>
          <w:szCs w:val="22"/>
        </w:rPr>
      </w:pPr>
      <w:r w:rsidRPr="00A822C0">
        <w:rPr>
          <w:rFonts w:eastAsia="Calibri"/>
          <w:sz w:val="22"/>
          <w:szCs w:val="22"/>
        </w:rPr>
        <w:t>Wykonawca udziela rękojmi na zasadach określonych przepisami art. 568 Kodeksu cywilnego z zastrzeżeniem, iż ulega ona rozszerzeniu poprzez wydłużenie czasu jej trwania do okresu obowiązywania udzielonej przez Wykonawcę gwarancji.</w:t>
      </w:r>
      <w:r w:rsidRPr="00A822C0">
        <w:rPr>
          <w:sz w:val="22"/>
          <w:szCs w:val="22"/>
        </w:rPr>
        <w:t xml:space="preserve"> </w:t>
      </w:r>
    </w:p>
    <w:p w14:paraId="4013E9CB" w14:textId="77777777" w:rsidR="00232CBC" w:rsidRPr="00A822C0" w:rsidRDefault="00232CBC">
      <w:pPr>
        <w:numPr>
          <w:ilvl w:val="0"/>
          <w:numId w:val="23"/>
        </w:numPr>
        <w:suppressAutoHyphens w:val="0"/>
        <w:overflowPunct/>
        <w:autoSpaceDE/>
        <w:spacing w:line="276" w:lineRule="auto"/>
        <w:ind w:left="360"/>
        <w:jc w:val="both"/>
        <w:textAlignment w:val="auto"/>
        <w:rPr>
          <w:sz w:val="22"/>
          <w:szCs w:val="22"/>
        </w:rPr>
      </w:pPr>
      <w:r w:rsidRPr="00A822C0">
        <w:rPr>
          <w:sz w:val="22"/>
          <w:szCs w:val="22"/>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sidRPr="00A822C0">
        <w:rPr>
          <w:sz w:val="22"/>
          <w:szCs w:val="22"/>
        </w:rPr>
        <w:br/>
        <w:t xml:space="preserve">i ryzyko Wykonawcy. </w:t>
      </w:r>
    </w:p>
    <w:p w14:paraId="56FCDCA6" w14:textId="77777777" w:rsidR="00232CBC" w:rsidRPr="00A822C0" w:rsidRDefault="00232CBC">
      <w:pPr>
        <w:numPr>
          <w:ilvl w:val="0"/>
          <w:numId w:val="23"/>
        </w:numPr>
        <w:suppressAutoHyphens w:val="0"/>
        <w:overflowPunct/>
        <w:autoSpaceDE/>
        <w:spacing w:line="276" w:lineRule="auto"/>
        <w:ind w:left="360"/>
        <w:jc w:val="both"/>
        <w:textAlignment w:val="auto"/>
        <w:rPr>
          <w:sz w:val="22"/>
          <w:szCs w:val="22"/>
        </w:rPr>
      </w:pPr>
      <w:r w:rsidRPr="00A822C0">
        <w:rPr>
          <w:sz w:val="22"/>
          <w:szCs w:val="22"/>
        </w:rPr>
        <w:t xml:space="preserve">Wykonawca zobowiązany jest przekazać Zamawiającemu wypełniony dokument karty gwarancyjnej jakości wykonania robót w dniu odbioru końcowego przedmiotu umowy. </w:t>
      </w:r>
    </w:p>
    <w:p w14:paraId="3DA9A638" w14:textId="77777777" w:rsidR="00232CBC" w:rsidRPr="00A822C0" w:rsidRDefault="00232CBC">
      <w:pPr>
        <w:numPr>
          <w:ilvl w:val="0"/>
          <w:numId w:val="23"/>
        </w:numPr>
        <w:suppressAutoHyphens w:val="0"/>
        <w:overflowPunct/>
        <w:autoSpaceDE/>
        <w:spacing w:after="240" w:line="276" w:lineRule="auto"/>
        <w:ind w:left="357" w:hanging="357"/>
        <w:jc w:val="both"/>
        <w:textAlignment w:val="auto"/>
        <w:rPr>
          <w:sz w:val="22"/>
          <w:szCs w:val="22"/>
        </w:rPr>
      </w:pPr>
      <w:r w:rsidRPr="00A822C0">
        <w:rPr>
          <w:sz w:val="22"/>
          <w:szCs w:val="22"/>
        </w:rPr>
        <w:t>Udzielone rękojmia i gwarancja nie naruszają prawa Zamawiającego do dochodzenia roszczeń o naprawienie szkody w pełnej wysokości na zasadach określonych w Kodeksie cywilnym.</w:t>
      </w:r>
    </w:p>
    <w:p w14:paraId="305A8AFC"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Kary umowne</w:t>
      </w:r>
    </w:p>
    <w:p w14:paraId="1C92BAD1" w14:textId="0452F9AD"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1</w:t>
      </w:r>
      <w:r w:rsidR="001827F5" w:rsidRPr="00A822C0">
        <w:rPr>
          <w:rFonts w:ascii="Times New Roman" w:hAnsi="Times New Roman" w:cs="Times New Roman"/>
          <w:sz w:val="22"/>
          <w:szCs w:val="22"/>
        </w:rPr>
        <w:t>3</w:t>
      </w:r>
    </w:p>
    <w:p w14:paraId="4415B287" w14:textId="77777777" w:rsidR="00232CBC" w:rsidRPr="00A822C0" w:rsidRDefault="00232CBC" w:rsidP="00B515FE">
      <w:pPr>
        <w:spacing w:line="276" w:lineRule="auto"/>
        <w:jc w:val="both"/>
        <w:rPr>
          <w:sz w:val="22"/>
          <w:szCs w:val="22"/>
        </w:rPr>
      </w:pPr>
      <w:r w:rsidRPr="00A822C0">
        <w:rPr>
          <w:sz w:val="22"/>
          <w:szCs w:val="22"/>
        </w:rPr>
        <w:t xml:space="preserve">Strony przyjmują następujące kary umowne z tytułu nie wywiązania się z niniejszej umowy: </w:t>
      </w:r>
    </w:p>
    <w:p w14:paraId="0F6EAD47" w14:textId="77777777" w:rsidR="00232CBC" w:rsidRPr="00A822C0" w:rsidRDefault="00232CBC">
      <w:pPr>
        <w:numPr>
          <w:ilvl w:val="0"/>
          <w:numId w:val="21"/>
        </w:numPr>
        <w:suppressAutoHyphens w:val="0"/>
        <w:overflowPunct/>
        <w:autoSpaceDE/>
        <w:spacing w:line="276" w:lineRule="auto"/>
        <w:ind w:left="360"/>
        <w:jc w:val="both"/>
        <w:textAlignment w:val="auto"/>
        <w:rPr>
          <w:sz w:val="22"/>
          <w:szCs w:val="22"/>
        </w:rPr>
      </w:pPr>
      <w:r w:rsidRPr="00A822C0">
        <w:rPr>
          <w:sz w:val="22"/>
          <w:szCs w:val="22"/>
        </w:rPr>
        <w:t xml:space="preserve">Wykonawca zapłaci Zamawiającemu kary umowne: </w:t>
      </w:r>
    </w:p>
    <w:p w14:paraId="23FA342B" w14:textId="77777777"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 xml:space="preserve">za odstąpienie od umowy z przyczyn zależnych od Wykonawcy w wysokości 10% wynagrodzenia umownego brutto określonego w </w:t>
      </w:r>
      <w:bookmarkStart w:id="4" w:name="_Hlk97285435"/>
      <w:r w:rsidRPr="00A822C0">
        <w:rPr>
          <w:sz w:val="22"/>
          <w:szCs w:val="22"/>
        </w:rPr>
        <w:t>§ 6 ust. 1 umowy</w:t>
      </w:r>
      <w:bookmarkEnd w:id="4"/>
      <w:r w:rsidRPr="00A822C0">
        <w:rPr>
          <w:sz w:val="22"/>
          <w:szCs w:val="22"/>
        </w:rPr>
        <w:t xml:space="preserve">. </w:t>
      </w:r>
    </w:p>
    <w:p w14:paraId="50B01203" w14:textId="59529A22"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za każdy rozpoczęty dzień zwłoki w wykonaniu przedmiotu umowy w stosunku do terminu określonego w § 2 ust. 1 umowy, z przyczyn leżących po stronie Wykonawcy w wysokości 0,</w:t>
      </w:r>
      <w:r w:rsidR="001A1866" w:rsidRPr="00A822C0">
        <w:rPr>
          <w:sz w:val="22"/>
          <w:szCs w:val="22"/>
        </w:rPr>
        <w:t>1</w:t>
      </w:r>
      <w:r w:rsidRPr="00A822C0">
        <w:rPr>
          <w:sz w:val="22"/>
          <w:szCs w:val="22"/>
        </w:rPr>
        <w:t>% wynagrodzenia</w:t>
      </w:r>
      <w:r w:rsidRPr="0082289E">
        <w:rPr>
          <w:sz w:val="22"/>
          <w:szCs w:val="22"/>
        </w:rPr>
        <w:t xml:space="preserve"> </w:t>
      </w:r>
      <w:r w:rsidR="00A822C0" w:rsidRPr="0082289E">
        <w:rPr>
          <w:sz w:val="22"/>
          <w:szCs w:val="22"/>
        </w:rPr>
        <w:t xml:space="preserve">umownego </w:t>
      </w:r>
      <w:r w:rsidRPr="00A822C0">
        <w:rPr>
          <w:sz w:val="22"/>
          <w:szCs w:val="22"/>
        </w:rPr>
        <w:t>brutto określonego w § 6 ust. 1 umowy.</w:t>
      </w:r>
    </w:p>
    <w:p w14:paraId="0DAFE65E" w14:textId="6D20BFB8"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 xml:space="preserve">za zwłokę w przekazaniu przez Zamawiającego terenu budowy w terminie umownym z przyczyn leżących po stronie Wykonawcy, nieprzedłożenie dokumentów, o których mowa w § 3 ust. 3.1 ustawy Pzp w wysokości </w:t>
      </w:r>
      <w:r w:rsidR="0003250B">
        <w:rPr>
          <w:sz w:val="22"/>
          <w:szCs w:val="22"/>
        </w:rPr>
        <w:t>5</w:t>
      </w:r>
      <w:r w:rsidRPr="00A822C0">
        <w:rPr>
          <w:sz w:val="22"/>
          <w:szCs w:val="22"/>
        </w:rPr>
        <w:t>00,00 zł za każdy dzień zwłoki. Bieg terminu naliczania kary rozpoczyna się z upływem dnia, który został wyznaczony na przekazanie terenu budowy, dokumentów.</w:t>
      </w:r>
    </w:p>
    <w:p w14:paraId="30255F7E" w14:textId="208B6C5F"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za każdy rozpoczęty dzień zwłoki w usunięciu wad/usterek wynikających z protokołu odbioru robót licząc od uzgodnionego przez Strony dnia wyznaczonego do usunięcia wad/usterek w wysokości 0,1% wynagrodzenia brutto określonego w § 6 ust. 1 umowy.</w:t>
      </w:r>
    </w:p>
    <w:p w14:paraId="24CD3938" w14:textId="77777777"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za każdy rozpoczęty dzień zwłoki w usunięciu wad/usterek wynikających z protokołu przeglądu gwarancyjnego, lub pisma Zamawiającego wzywającego do  usunięciu wad/usterek w wysokości 500 zł, licząc od wskazanego dnia wyznaczonego do usunięcia wad/usterek.</w:t>
      </w:r>
    </w:p>
    <w:p w14:paraId="7018E804" w14:textId="1FC94B76" w:rsidR="00232CBC" w:rsidRPr="00A822C0" w:rsidRDefault="00232CBC">
      <w:pPr>
        <w:widowControl w:val="0"/>
        <w:numPr>
          <w:ilvl w:val="1"/>
          <w:numId w:val="29"/>
        </w:numPr>
        <w:overflowPunct/>
        <w:autoSpaceDE/>
        <w:spacing w:line="276" w:lineRule="auto"/>
        <w:ind w:left="720" w:hanging="540"/>
        <w:jc w:val="both"/>
        <w:textAlignment w:val="auto"/>
        <w:rPr>
          <w:sz w:val="22"/>
          <w:szCs w:val="22"/>
        </w:rPr>
      </w:pPr>
      <w:r w:rsidRPr="00A822C0">
        <w:rPr>
          <w:sz w:val="22"/>
          <w:szCs w:val="22"/>
        </w:rPr>
        <w:t>za zlecenie robót podwykonawcom bez wiedzy i zgody Zamawiającego w wysokości 1</w:t>
      </w:r>
      <w:r w:rsidR="001A1866" w:rsidRPr="00A822C0">
        <w:rPr>
          <w:sz w:val="22"/>
          <w:szCs w:val="22"/>
        </w:rPr>
        <w:t>0</w:t>
      </w:r>
      <w:r w:rsidRPr="00A822C0">
        <w:rPr>
          <w:sz w:val="22"/>
          <w:szCs w:val="22"/>
        </w:rPr>
        <w:t xml:space="preserve">.000,00 </w:t>
      </w:r>
      <w:r w:rsidRPr="00A822C0">
        <w:rPr>
          <w:sz w:val="22"/>
          <w:szCs w:val="22"/>
        </w:rPr>
        <w:lastRenderedPageBreak/>
        <w:t xml:space="preserve">zł za każde zdarzenie. </w:t>
      </w:r>
    </w:p>
    <w:p w14:paraId="0689D705" w14:textId="366D9F8D"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za brak zapłaty lub nieterminową zapłatę wynagrodzenia należnego podwykonawcom lub dalszym podwykonawcom w wysokości 0,</w:t>
      </w:r>
      <w:r w:rsidR="00257179" w:rsidRPr="00A822C0">
        <w:rPr>
          <w:sz w:val="22"/>
          <w:szCs w:val="22"/>
        </w:rPr>
        <w:t>1</w:t>
      </w:r>
      <w:r w:rsidRPr="00A822C0">
        <w:rPr>
          <w:sz w:val="22"/>
          <w:szCs w:val="22"/>
        </w:rPr>
        <w:t>% wynagrodzenia brutto określonego w § 6 ust. 1 umowy - za każdy dzień zwłoki, licząc od następnego dnia po upływie wymagalnego terminu zapłaty.</w:t>
      </w:r>
    </w:p>
    <w:p w14:paraId="3CFBE52D" w14:textId="4A083726"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za nieprzedłożenie do zaakceptowania projektu umowy o podwykonawstwo, której przedmiotem są roboty budowlane, lub projektu jej zmian w wysokości 1.000</w:t>
      </w:r>
      <w:r w:rsidR="0003250B">
        <w:rPr>
          <w:sz w:val="22"/>
          <w:szCs w:val="22"/>
        </w:rPr>
        <w:t>,00</w:t>
      </w:r>
      <w:r w:rsidRPr="00A822C0">
        <w:rPr>
          <w:sz w:val="22"/>
          <w:szCs w:val="22"/>
        </w:rPr>
        <w:t xml:space="preserve"> zł, za każdy taki stwierdzony przypadek.</w:t>
      </w:r>
    </w:p>
    <w:p w14:paraId="2693D0FB" w14:textId="6705E3C3"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za nieprzedłożenie w terminie poświadczonej za zgodność z oryginałem kopii umowy o podwykonawstwo lub jej zmiany w wysokości 1</w:t>
      </w:r>
      <w:r w:rsidR="0003250B">
        <w:rPr>
          <w:sz w:val="22"/>
          <w:szCs w:val="22"/>
        </w:rPr>
        <w:t>.</w:t>
      </w:r>
      <w:r w:rsidRPr="00A822C0">
        <w:rPr>
          <w:sz w:val="22"/>
          <w:szCs w:val="22"/>
        </w:rPr>
        <w:t>000</w:t>
      </w:r>
      <w:r w:rsidR="0003250B">
        <w:rPr>
          <w:sz w:val="22"/>
          <w:szCs w:val="22"/>
        </w:rPr>
        <w:t>,00</w:t>
      </w:r>
      <w:r w:rsidRPr="00A822C0">
        <w:rPr>
          <w:sz w:val="22"/>
          <w:szCs w:val="22"/>
        </w:rPr>
        <w:t xml:space="preserve"> zł, za każdy taki stwierdzony przypadek.</w:t>
      </w:r>
    </w:p>
    <w:p w14:paraId="0FC4FAAA" w14:textId="05455D95"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za brak zmiany umowy o podwykonawstwo w zakresie terminu zapłaty w wysokości 1.000</w:t>
      </w:r>
      <w:r w:rsidR="0003250B">
        <w:rPr>
          <w:sz w:val="22"/>
          <w:szCs w:val="22"/>
        </w:rPr>
        <w:t>,00</w:t>
      </w:r>
      <w:r w:rsidRPr="00A822C0">
        <w:rPr>
          <w:sz w:val="22"/>
          <w:szCs w:val="22"/>
        </w:rPr>
        <w:t xml:space="preserve"> zł, za każdy taki przypadek.</w:t>
      </w:r>
    </w:p>
    <w:p w14:paraId="12D0F832" w14:textId="44AF08B1" w:rsidR="00232CBC" w:rsidRPr="00A822C0" w:rsidRDefault="00232CBC">
      <w:pPr>
        <w:numPr>
          <w:ilvl w:val="1"/>
          <w:numId w:val="29"/>
        </w:numPr>
        <w:suppressAutoHyphens w:val="0"/>
        <w:overflowPunct/>
        <w:autoSpaceDE/>
        <w:spacing w:line="276" w:lineRule="auto"/>
        <w:ind w:left="700" w:hanging="520"/>
        <w:jc w:val="both"/>
        <w:textAlignment w:val="auto"/>
        <w:rPr>
          <w:sz w:val="22"/>
          <w:szCs w:val="22"/>
        </w:rPr>
      </w:pPr>
      <w:r w:rsidRPr="00A822C0">
        <w:rPr>
          <w:sz w:val="22"/>
          <w:szCs w:val="22"/>
        </w:rPr>
        <w:t>za przerwanie realizacji robót przez Wykonawcę, z przyczyn leżących po jego stronie, trwające powyżej 7 dni roboczych w wysokości 1</w:t>
      </w:r>
      <w:r w:rsidR="0003250B">
        <w:rPr>
          <w:sz w:val="22"/>
          <w:szCs w:val="22"/>
        </w:rPr>
        <w:t>.</w:t>
      </w:r>
      <w:r w:rsidRPr="00A822C0">
        <w:rPr>
          <w:sz w:val="22"/>
          <w:szCs w:val="22"/>
        </w:rPr>
        <w:t>000</w:t>
      </w:r>
      <w:r w:rsidR="0003250B">
        <w:rPr>
          <w:sz w:val="22"/>
          <w:szCs w:val="22"/>
        </w:rPr>
        <w:t>,00</w:t>
      </w:r>
      <w:r w:rsidRPr="00A822C0">
        <w:rPr>
          <w:sz w:val="22"/>
          <w:szCs w:val="22"/>
        </w:rPr>
        <w:t xml:space="preserve"> zł, za każdy rozpoczęty dzień przerwy </w:t>
      </w:r>
      <w:r w:rsidRPr="00A822C0">
        <w:rPr>
          <w:sz w:val="22"/>
          <w:szCs w:val="22"/>
        </w:rPr>
        <w:br/>
        <w:t>w wykonywaniu robót powyżej okresu 7-dniowego,</w:t>
      </w:r>
    </w:p>
    <w:p w14:paraId="2910AC57" w14:textId="5BF57154" w:rsidR="00C43496" w:rsidRPr="00A822C0" w:rsidRDefault="00232CBC">
      <w:pPr>
        <w:pStyle w:val="Akapitzlist3"/>
        <w:numPr>
          <w:ilvl w:val="1"/>
          <w:numId w:val="29"/>
        </w:numPr>
        <w:spacing w:line="276" w:lineRule="auto"/>
        <w:ind w:left="720" w:hanging="540"/>
        <w:jc w:val="both"/>
        <w:rPr>
          <w:sz w:val="22"/>
          <w:szCs w:val="22"/>
        </w:rPr>
      </w:pPr>
      <w:r w:rsidRPr="00A822C0">
        <w:rPr>
          <w:sz w:val="22"/>
          <w:szCs w:val="22"/>
        </w:rPr>
        <w:t xml:space="preserve">za brak złożenia w wyznaczonym terminie dokumentów, o których mowa w § 4 ust. 3 </w:t>
      </w:r>
      <w:r w:rsidRPr="00A822C0">
        <w:rPr>
          <w:sz w:val="22"/>
          <w:szCs w:val="22"/>
        </w:rPr>
        <w:br/>
        <w:t>w wysokości 500</w:t>
      </w:r>
      <w:r w:rsidR="0003250B">
        <w:rPr>
          <w:sz w:val="22"/>
          <w:szCs w:val="22"/>
        </w:rPr>
        <w:t>,00</w:t>
      </w:r>
      <w:r w:rsidRPr="00A822C0">
        <w:rPr>
          <w:sz w:val="22"/>
          <w:szCs w:val="22"/>
        </w:rPr>
        <w:t xml:space="preserve"> zł za każdy taki przypadek,</w:t>
      </w:r>
    </w:p>
    <w:p w14:paraId="75CE3E9F" w14:textId="74E4D21E" w:rsidR="00232CBC" w:rsidRPr="00A822C0" w:rsidRDefault="00C43496">
      <w:pPr>
        <w:pStyle w:val="Akapitzlist3"/>
        <w:numPr>
          <w:ilvl w:val="1"/>
          <w:numId w:val="29"/>
        </w:numPr>
        <w:spacing w:line="276" w:lineRule="auto"/>
        <w:ind w:left="720" w:hanging="540"/>
        <w:jc w:val="both"/>
        <w:rPr>
          <w:sz w:val="22"/>
          <w:szCs w:val="22"/>
        </w:rPr>
      </w:pPr>
      <w:r w:rsidRPr="00A822C0">
        <w:rPr>
          <w:sz w:val="22"/>
          <w:szCs w:val="22"/>
        </w:rPr>
        <w:t xml:space="preserve">za brak złożenia w wyznaczonym terminie kosztorysu, o którym mowa w § </w:t>
      </w:r>
      <w:r w:rsidR="00334BEA" w:rsidRPr="00A822C0">
        <w:rPr>
          <w:sz w:val="22"/>
          <w:szCs w:val="22"/>
        </w:rPr>
        <w:t>3 ust. 2.1</w:t>
      </w:r>
      <w:r w:rsidRPr="00A822C0">
        <w:rPr>
          <w:sz w:val="22"/>
          <w:szCs w:val="22"/>
        </w:rPr>
        <w:t xml:space="preserve"> </w:t>
      </w:r>
      <w:r w:rsidRPr="00A822C0">
        <w:rPr>
          <w:sz w:val="22"/>
          <w:szCs w:val="22"/>
        </w:rPr>
        <w:br/>
        <w:t>w wysokości 500</w:t>
      </w:r>
      <w:r w:rsidR="0003250B">
        <w:rPr>
          <w:sz w:val="22"/>
          <w:szCs w:val="22"/>
        </w:rPr>
        <w:t>,00</w:t>
      </w:r>
      <w:r w:rsidR="00257179" w:rsidRPr="00A822C0">
        <w:rPr>
          <w:sz w:val="22"/>
          <w:szCs w:val="22"/>
        </w:rPr>
        <w:t xml:space="preserve"> </w:t>
      </w:r>
      <w:r w:rsidRPr="00A822C0">
        <w:rPr>
          <w:sz w:val="22"/>
          <w:szCs w:val="22"/>
        </w:rPr>
        <w:t xml:space="preserve">zł, za każdy dzień zwłoki w przekazaniu dokumentów, </w:t>
      </w:r>
    </w:p>
    <w:p w14:paraId="04455D44" w14:textId="77777777" w:rsidR="00232CBC" w:rsidRPr="00A822C0" w:rsidRDefault="00232CBC">
      <w:pPr>
        <w:pStyle w:val="Akapitzlist3"/>
        <w:numPr>
          <w:ilvl w:val="1"/>
          <w:numId w:val="29"/>
        </w:numPr>
        <w:spacing w:line="276" w:lineRule="auto"/>
        <w:ind w:left="720" w:hanging="540"/>
        <w:jc w:val="both"/>
        <w:rPr>
          <w:sz w:val="22"/>
          <w:szCs w:val="22"/>
        </w:rPr>
      </w:pPr>
      <w:r w:rsidRPr="00A822C0">
        <w:rPr>
          <w:sz w:val="22"/>
          <w:szCs w:val="22"/>
        </w:rPr>
        <w:t>za niespełnienie przez Wykonawcę wymogu zatrudnienia na podstawie umowy o pracę osób wykonujących czynności, o których mowa w § 4 ust. 2 niniejszej umowy, w wysokości 1.000,00 zł za każdy przypadek.</w:t>
      </w:r>
    </w:p>
    <w:p w14:paraId="7417A4C9" w14:textId="77777777" w:rsidR="00232CBC" w:rsidRPr="00A822C0" w:rsidRDefault="00232CBC">
      <w:pPr>
        <w:pStyle w:val="Akapitzlist"/>
        <w:numPr>
          <w:ilvl w:val="0"/>
          <w:numId w:val="21"/>
        </w:numPr>
        <w:autoSpaceDE w:val="0"/>
        <w:autoSpaceDN w:val="0"/>
        <w:adjustRightInd w:val="0"/>
        <w:spacing w:after="0"/>
        <w:ind w:left="360"/>
        <w:jc w:val="both"/>
        <w:rPr>
          <w:rFonts w:ascii="Times New Roman" w:hAnsi="Times New Roman"/>
        </w:rPr>
      </w:pPr>
      <w:r w:rsidRPr="00A822C0">
        <w:rPr>
          <w:rFonts w:ascii="Times New Roman" w:hAnsi="Times New Roman"/>
        </w:rPr>
        <w:t>Kary umowne, o których mowa w ust. 1 płatne są w terminie do 14 dni od dnia zawiadomienia przez Zamawiającego o wystąpieniu przesłanki do ich naliczenia i ich wysokości w formie pisemnej, pod rygorem bezskuteczności. W razie zwłoki z zapłatą kary umownej Strona uprawniona do otrzymania kary umownej może żądać odsetek ustawowych za każdy dzień zwłoki.</w:t>
      </w:r>
    </w:p>
    <w:p w14:paraId="4A199DDE" w14:textId="77777777" w:rsidR="00232CBC" w:rsidRPr="00A822C0" w:rsidRDefault="00232CBC">
      <w:pPr>
        <w:widowControl w:val="0"/>
        <w:numPr>
          <w:ilvl w:val="0"/>
          <w:numId w:val="21"/>
        </w:numPr>
        <w:tabs>
          <w:tab w:val="left" w:pos="360"/>
        </w:tabs>
        <w:overflowPunct/>
        <w:autoSpaceDE/>
        <w:spacing w:line="276" w:lineRule="auto"/>
        <w:ind w:left="360"/>
        <w:jc w:val="both"/>
        <w:textAlignment w:val="auto"/>
        <w:rPr>
          <w:sz w:val="22"/>
          <w:szCs w:val="22"/>
        </w:rPr>
      </w:pPr>
      <w:r w:rsidRPr="00A822C0">
        <w:rPr>
          <w:sz w:val="22"/>
          <w:szCs w:val="22"/>
        </w:rPr>
        <w:t>Realizacja kary umownej może nastąpić na podstawie noty obciążeniowej.</w:t>
      </w:r>
    </w:p>
    <w:p w14:paraId="53CA2863" w14:textId="77777777" w:rsidR="00232CBC" w:rsidRPr="00A822C0" w:rsidRDefault="00232CBC">
      <w:pPr>
        <w:pStyle w:val="Akapitzlist"/>
        <w:numPr>
          <w:ilvl w:val="0"/>
          <w:numId w:val="21"/>
        </w:numPr>
        <w:autoSpaceDE w:val="0"/>
        <w:autoSpaceDN w:val="0"/>
        <w:adjustRightInd w:val="0"/>
        <w:spacing w:after="0"/>
        <w:ind w:left="360"/>
        <w:jc w:val="both"/>
        <w:rPr>
          <w:rFonts w:ascii="Times New Roman" w:hAnsi="Times New Roman"/>
        </w:rPr>
      </w:pPr>
      <w:r w:rsidRPr="00A822C0">
        <w:rPr>
          <w:rFonts w:ascii="Times New Roman" w:hAnsi="Times New Roman"/>
        </w:rPr>
        <w:t>Zapłata kary przez Wykonawcę lub potrącenie przez Zamawiającego kwoty kary z płatności należnej Wykonawcy nie zwalnia Wykonawcy z obowiązku ukończenia robót lub jakichkolwiek innych obowiązków i zobowiązań wynikających z umowy.</w:t>
      </w:r>
    </w:p>
    <w:p w14:paraId="0D7C3689" w14:textId="77F5FFC3" w:rsidR="00232CBC" w:rsidRPr="00A822C0" w:rsidRDefault="00232CBC">
      <w:pPr>
        <w:pStyle w:val="Akapitzlist"/>
        <w:numPr>
          <w:ilvl w:val="0"/>
          <w:numId w:val="21"/>
        </w:numPr>
        <w:autoSpaceDE w:val="0"/>
        <w:autoSpaceDN w:val="0"/>
        <w:adjustRightInd w:val="0"/>
        <w:spacing w:after="0"/>
        <w:ind w:left="360"/>
        <w:jc w:val="both"/>
        <w:rPr>
          <w:rFonts w:ascii="Times New Roman" w:hAnsi="Times New Roman"/>
        </w:rPr>
      </w:pPr>
      <w:r w:rsidRPr="00A822C0">
        <w:rPr>
          <w:rFonts w:ascii="Times New Roman" w:hAnsi="Times New Roman"/>
        </w:rPr>
        <w:t xml:space="preserve">Łączna wysokość kar umownych, które Zamawiający może naliczyć wobec Wykonawcy nie może przekroczyć 20% łącznego wynagrodzenia </w:t>
      </w:r>
      <w:r w:rsidR="0003250B">
        <w:rPr>
          <w:rFonts w:ascii="Times New Roman" w:hAnsi="Times New Roman"/>
        </w:rPr>
        <w:t xml:space="preserve">umownego </w:t>
      </w:r>
      <w:r w:rsidRPr="00A822C0">
        <w:rPr>
          <w:rFonts w:ascii="Times New Roman" w:hAnsi="Times New Roman"/>
        </w:rPr>
        <w:t>brutto określonego w § 6 ust. 1 niniejszej umowy.</w:t>
      </w:r>
    </w:p>
    <w:p w14:paraId="7144CDB4" w14:textId="77777777" w:rsidR="00232CBC" w:rsidRPr="00A822C0" w:rsidRDefault="00232CBC">
      <w:pPr>
        <w:numPr>
          <w:ilvl w:val="0"/>
          <w:numId w:val="21"/>
        </w:numPr>
        <w:suppressAutoHyphens w:val="0"/>
        <w:overflowPunct/>
        <w:autoSpaceDE/>
        <w:spacing w:line="276" w:lineRule="auto"/>
        <w:ind w:left="360"/>
        <w:jc w:val="both"/>
        <w:textAlignment w:val="auto"/>
        <w:rPr>
          <w:sz w:val="22"/>
          <w:szCs w:val="22"/>
        </w:rPr>
      </w:pPr>
      <w:r w:rsidRPr="00A822C0">
        <w:rPr>
          <w:sz w:val="22"/>
          <w:szCs w:val="22"/>
        </w:rPr>
        <w:t>Niezależnie od kar umownych, o których mowa w ust. 1, Zamawiający ma prawo dochodzenia odszkodowania przewyższającego wysokość zastrzeżonej kary umownej na zasadach określonych w Kodeksie Cywilnym.</w:t>
      </w:r>
    </w:p>
    <w:p w14:paraId="77946B79" w14:textId="77777777" w:rsidR="00232CBC" w:rsidRPr="00A822C0" w:rsidRDefault="00232CBC">
      <w:pPr>
        <w:numPr>
          <w:ilvl w:val="0"/>
          <w:numId w:val="21"/>
        </w:numPr>
        <w:suppressAutoHyphens w:val="0"/>
        <w:overflowPunct/>
        <w:autoSpaceDE/>
        <w:spacing w:line="276" w:lineRule="auto"/>
        <w:ind w:left="360"/>
        <w:jc w:val="both"/>
        <w:textAlignment w:val="auto"/>
        <w:rPr>
          <w:sz w:val="22"/>
          <w:szCs w:val="22"/>
        </w:rPr>
      </w:pPr>
      <w:r w:rsidRPr="00A822C0">
        <w:rPr>
          <w:sz w:val="22"/>
          <w:szCs w:val="22"/>
        </w:rPr>
        <w:t xml:space="preserve">Zamawiający zapłaci Wykonawcy kary umowne: </w:t>
      </w:r>
    </w:p>
    <w:p w14:paraId="13EBEF2E" w14:textId="77777777" w:rsidR="00232CBC" w:rsidRPr="00A822C0" w:rsidRDefault="00232CBC">
      <w:pPr>
        <w:pStyle w:val="Akapitzlist"/>
        <w:numPr>
          <w:ilvl w:val="1"/>
          <w:numId w:val="42"/>
        </w:numPr>
        <w:tabs>
          <w:tab w:val="left" w:pos="720"/>
        </w:tabs>
        <w:ind w:left="720" w:hanging="540"/>
        <w:jc w:val="both"/>
        <w:rPr>
          <w:rFonts w:ascii="Times New Roman" w:hAnsi="Times New Roman"/>
        </w:rPr>
      </w:pPr>
      <w:r w:rsidRPr="00A822C0">
        <w:rPr>
          <w:rFonts w:ascii="Times New Roman" w:hAnsi="Times New Roman"/>
        </w:rPr>
        <w:t xml:space="preserve">z tytułu odstąpienia od umowy z przyczyn zależnych od Zamawiającego w wysokości 10% wynagrodzenia umownego brutto określonego w § 6 ust. 1 umowy. </w:t>
      </w:r>
    </w:p>
    <w:p w14:paraId="5D4372AE" w14:textId="77777777" w:rsidR="00232CBC" w:rsidRPr="00A822C0" w:rsidRDefault="00232CBC">
      <w:pPr>
        <w:pStyle w:val="Akapitzlist"/>
        <w:numPr>
          <w:ilvl w:val="1"/>
          <w:numId w:val="42"/>
        </w:numPr>
        <w:tabs>
          <w:tab w:val="left" w:pos="720"/>
        </w:tabs>
        <w:spacing w:after="0"/>
        <w:ind w:left="720" w:hanging="540"/>
        <w:jc w:val="both"/>
        <w:rPr>
          <w:rFonts w:ascii="Times New Roman" w:hAnsi="Times New Roman"/>
        </w:rPr>
      </w:pPr>
      <w:r w:rsidRPr="00A822C0">
        <w:rPr>
          <w:rFonts w:ascii="Times New Roman" w:hAnsi="Times New Roman"/>
        </w:rPr>
        <w:t>w przypadku zwłoki w zapłacie faktur przez Zamawiającego, Wykonawca ma prawo do ustawowych odsetek.</w:t>
      </w:r>
    </w:p>
    <w:p w14:paraId="7F93552C" w14:textId="77777777" w:rsidR="00232CBC" w:rsidRDefault="00232CBC">
      <w:pPr>
        <w:numPr>
          <w:ilvl w:val="0"/>
          <w:numId w:val="21"/>
        </w:numPr>
        <w:suppressAutoHyphens w:val="0"/>
        <w:overflowPunct/>
        <w:autoSpaceDE/>
        <w:spacing w:after="240" w:line="276" w:lineRule="auto"/>
        <w:ind w:left="357" w:hanging="357"/>
        <w:jc w:val="both"/>
        <w:textAlignment w:val="auto"/>
        <w:rPr>
          <w:sz w:val="22"/>
          <w:szCs w:val="22"/>
        </w:rPr>
      </w:pPr>
      <w:r w:rsidRPr="00A822C0">
        <w:rPr>
          <w:sz w:val="22"/>
          <w:szCs w:val="22"/>
        </w:rPr>
        <w:t xml:space="preserve">Zamawiający nie wyraża zgody na obrót wierzytelnościami wynikającymi z niniejszej umowy. </w:t>
      </w:r>
    </w:p>
    <w:p w14:paraId="01AB6DE5" w14:textId="77777777" w:rsidR="0002095D" w:rsidRPr="00A822C0" w:rsidRDefault="0002095D" w:rsidP="0002095D">
      <w:pPr>
        <w:suppressAutoHyphens w:val="0"/>
        <w:overflowPunct/>
        <w:autoSpaceDE/>
        <w:spacing w:after="240" w:line="276" w:lineRule="auto"/>
        <w:ind w:left="357"/>
        <w:jc w:val="both"/>
        <w:textAlignment w:val="auto"/>
        <w:rPr>
          <w:sz w:val="22"/>
          <w:szCs w:val="22"/>
        </w:rPr>
      </w:pPr>
    </w:p>
    <w:p w14:paraId="523782A0"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Odpowiedzialność prawna</w:t>
      </w:r>
    </w:p>
    <w:p w14:paraId="369B27E4" w14:textId="36E6BE12"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1</w:t>
      </w:r>
      <w:r w:rsidR="00C43496" w:rsidRPr="00A822C0">
        <w:rPr>
          <w:rFonts w:ascii="Times New Roman" w:hAnsi="Times New Roman" w:cs="Times New Roman"/>
          <w:sz w:val="22"/>
          <w:szCs w:val="22"/>
        </w:rPr>
        <w:t>4</w:t>
      </w:r>
    </w:p>
    <w:p w14:paraId="795621A7" w14:textId="77777777" w:rsidR="00232CBC" w:rsidRPr="00A822C0" w:rsidRDefault="00232CBC">
      <w:pPr>
        <w:numPr>
          <w:ilvl w:val="0"/>
          <w:numId w:val="26"/>
        </w:numPr>
        <w:pBdr>
          <w:top w:val="nil"/>
          <w:left w:val="nil"/>
          <w:bottom w:val="nil"/>
          <w:right w:val="nil"/>
          <w:between w:val="nil"/>
          <w:bar w:val="nil"/>
        </w:pBdr>
        <w:overflowPunct/>
        <w:autoSpaceDE/>
        <w:spacing w:line="276" w:lineRule="auto"/>
        <w:ind w:left="400" w:hanging="400"/>
        <w:jc w:val="both"/>
        <w:textAlignment w:val="auto"/>
        <w:rPr>
          <w:rFonts w:eastAsia="Arial"/>
          <w:sz w:val="22"/>
          <w:szCs w:val="22"/>
        </w:rPr>
      </w:pPr>
      <w:r w:rsidRPr="00A822C0">
        <w:rPr>
          <w:sz w:val="22"/>
          <w:szCs w:val="22"/>
        </w:rPr>
        <w:lastRenderedPageBreak/>
        <w:t xml:space="preserve">Wykonawca ponosi pełną odpowiedzialność za jakość, terminowość i bezpieczeństwo wykonywanych robót. </w:t>
      </w:r>
    </w:p>
    <w:p w14:paraId="7855FCF9" w14:textId="77777777" w:rsidR="00232CBC" w:rsidRPr="00A822C0" w:rsidRDefault="00232CBC">
      <w:pPr>
        <w:numPr>
          <w:ilvl w:val="0"/>
          <w:numId w:val="26"/>
        </w:numPr>
        <w:pBdr>
          <w:top w:val="nil"/>
          <w:left w:val="nil"/>
          <w:bottom w:val="nil"/>
          <w:right w:val="nil"/>
          <w:between w:val="nil"/>
          <w:bar w:val="nil"/>
        </w:pBdr>
        <w:overflowPunct/>
        <w:autoSpaceDE/>
        <w:spacing w:line="276" w:lineRule="auto"/>
        <w:ind w:left="400" w:hanging="400"/>
        <w:jc w:val="both"/>
        <w:textAlignment w:val="auto"/>
        <w:rPr>
          <w:rFonts w:eastAsia="Arial"/>
          <w:sz w:val="22"/>
          <w:szCs w:val="22"/>
        </w:rPr>
      </w:pPr>
      <w:r w:rsidRPr="00A822C0">
        <w:rPr>
          <w:sz w:val="22"/>
          <w:szCs w:val="22"/>
        </w:rPr>
        <w:t>Wykonawca ponosi pełną odpowiedzialność za wypadki oraz szkody powstałe w związku z nieprawidłowym oznakowaniem terenu robót oraz wykonywaniem robót, a także za szkody osób trzecich wynikające z organizacji i sposobu prowadzenia robót.</w:t>
      </w:r>
    </w:p>
    <w:p w14:paraId="15D6DFA9" w14:textId="77777777" w:rsidR="00232CBC" w:rsidRPr="00A822C0" w:rsidRDefault="00232CBC">
      <w:pPr>
        <w:numPr>
          <w:ilvl w:val="0"/>
          <w:numId w:val="26"/>
        </w:numPr>
        <w:pBdr>
          <w:top w:val="nil"/>
          <w:left w:val="nil"/>
          <w:bottom w:val="nil"/>
          <w:right w:val="nil"/>
          <w:between w:val="nil"/>
          <w:bar w:val="nil"/>
        </w:pBdr>
        <w:overflowPunct/>
        <w:autoSpaceDE/>
        <w:spacing w:line="276" w:lineRule="auto"/>
        <w:ind w:left="400" w:hanging="400"/>
        <w:jc w:val="both"/>
        <w:textAlignment w:val="auto"/>
        <w:rPr>
          <w:rFonts w:eastAsia="Arial"/>
          <w:sz w:val="22"/>
          <w:szCs w:val="22"/>
        </w:rPr>
      </w:pPr>
      <w:r w:rsidRPr="00A822C0">
        <w:rPr>
          <w:sz w:val="22"/>
          <w:szCs w:val="22"/>
        </w:rPr>
        <w:t>Wykonawca zobowiązany jest zawrzeć umowy ubezpieczeniowe od odpowiedzialności cywilnej za szkody i następstwa nieszczęśliwych wypadków dotyczące pracowników i osób trzecich</w:t>
      </w:r>
      <w:r w:rsidRPr="00A822C0">
        <w:rPr>
          <w:rFonts w:eastAsia="Arial"/>
          <w:sz w:val="22"/>
          <w:szCs w:val="22"/>
        </w:rPr>
        <w:t xml:space="preserve"> </w:t>
      </w:r>
      <w:r w:rsidRPr="00A822C0">
        <w:rPr>
          <w:sz w:val="22"/>
          <w:szCs w:val="22"/>
        </w:rPr>
        <w:t>pozostające w związku z realizacją umowy i posiadać powyższe ubezpieczenie przez cały okres trwania umowy.</w:t>
      </w:r>
    </w:p>
    <w:p w14:paraId="6F4F0BF7" w14:textId="77777777" w:rsidR="00232CBC" w:rsidRPr="00A822C0" w:rsidRDefault="00232CBC">
      <w:pPr>
        <w:numPr>
          <w:ilvl w:val="0"/>
          <w:numId w:val="26"/>
        </w:numPr>
        <w:pBdr>
          <w:top w:val="nil"/>
          <w:left w:val="nil"/>
          <w:bottom w:val="nil"/>
          <w:right w:val="nil"/>
          <w:between w:val="nil"/>
          <w:bar w:val="nil"/>
        </w:pBdr>
        <w:overflowPunct/>
        <w:autoSpaceDE/>
        <w:spacing w:line="276" w:lineRule="auto"/>
        <w:ind w:left="400" w:hanging="400"/>
        <w:jc w:val="both"/>
        <w:textAlignment w:val="auto"/>
        <w:rPr>
          <w:rFonts w:eastAsia="Arial"/>
          <w:sz w:val="22"/>
          <w:szCs w:val="22"/>
        </w:rPr>
      </w:pPr>
      <w:r w:rsidRPr="00A822C0">
        <w:rPr>
          <w:sz w:val="22"/>
          <w:szCs w:val="22"/>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468AFE10" w14:textId="77777777" w:rsidR="00232CBC" w:rsidRPr="00A822C0" w:rsidRDefault="00232CBC">
      <w:pPr>
        <w:numPr>
          <w:ilvl w:val="0"/>
          <w:numId w:val="26"/>
        </w:numPr>
        <w:pBdr>
          <w:top w:val="nil"/>
          <w:left w:val="nil"/>
          <w:bottom w:val="nil"/>
          <w:right w:val="nil"/>
          <w:between w:val="nil"/>
          <w:bar w:val="nil"/>
        </w:pBdr>
        <w:overflowPunct/>
        <w:autoSpaceDE/>
        <w:spacing w:after="240" w:line="276" w:lineRule="auto"/>
        <w:ind w:left="403" w:hanging="403"/>
        <w:jc w:val="both"/>
        <w:textAlignment w:val="auto"/>
        <w:rPr>
          <w:rFonts w:eastAsia="Arial"/>
          <w:sz w:val="22"/>
          <w:szCs w:val="22"/>
        </w:rPr>
      </w:pPr>
      <w:r w:rsidRPr="00A822C0">
        <w:rPr>
          <w:sz w:val="22"/>
          <w:szCs w:val="22"/>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5D41850D" w14:textId="77777777" w:rsidR="00232CBC" w:rsidRPr="00A822C0" w:rsidRDefault="00232CBC" w:rsidP="00232CBC">
      <w:pPr>
        <w:pStyle w:val="Nagwek3"/>
        <w:rPr>
          <w:rFonts w:ascii="Times New Roman" w:hAnsi="Times New Roman" w:cs="Times New Roman"/>
          <w:sz w:val="22"/>
          <w:szCs w:val="22"/>
        </w:rPr>
      </w:pPr>
      <w:r w:rsidRPr="00A822C0">
        <w:rPr>
          <w:rFonts w:ascii="Times New Roman" w:hAnsi="Times New Roman" w:cs="Times New Roman"/>
          <w:sz w:val="22"/>
          <w:szCs w:val="22"/>
        </w:rPr>
        <w:t>Postanowienia końcowe</w:t>
      </w:r>
    </w:p>
    <w:p w14:paraId="359A2A60" w14:textId="73AFFF4A" w:rsidR="00232CBC" w:rsidRPr="00A822C0" w:rsidRDefault="00232CBC" w:rsidP="00232CBC">
      <w:pPr>
        <w:pStyle w:val="Nagwek4"/>
        <w:spacing w:after="120"/>
        <w:rPr>
          <w:rFonts w:ascii="Times New Roman" w:hAnsi="Times New Roman" w:cs="Times New Roman"/>
          <w:sz w:val="22"/>
          <w:szCs w:val="22"/>
        </w:rPr>
      </w:pPr>
      <w:r w:rsidRPr="00A822C0">
        <w:rPr>
          <w:rFonts w:ascii="Times New Roman" w:hAnsi="Times New Roman" w:cs="Times New Roman"/>
          <w:sz w:val="22"/>
          <w:szCs w:val="22"/>
        </w:rPr>
        <w:t>§ 1</w:t>
      </w:r>
      <w:r w:rsidR="00C43496" w:rsidRPr="00A822C0">
        <w:rPr>
          <w:rFonts w:ascii="Times New Roman" w:hAnsi="Times New Roman" w:cs="Times New Roman"/>
          <w:sz w:val="22"/>
          <w:szCs w:val="22"/>
        </w:rPr>
        <w:t>5</w:t>
      </w:r>
    </w:p>
    <w:p w14:paraId="765878DE" w14:textId="77777777" w:rsidR="00232CBC" w:rsidRPr="00A822C0" w:rsidRDefault="00232CBC">
      <w:pPr>
        <w:keepNext/>
        <w:widowControl w:val="0"/>
        <w:numPr>
          <w:ilvl w:val="0"/>
          <w:numId w:val="14"/>
        </w:numPr>
        <w:tabs>
          <w:tab w:val="left" w:pos="720"/>
        </w:tabs>
        <w:overflowPunct/>
        <w:autoSpaceDE/>
        <w:spacing w:line="276" w:lineRule="auto"/>
        <w:ind w:left="403" w:hanging="403"/>
        <w:jc w:val="both"/>
        <w:textAlignment w:val="auto"/>
        <w:rPr>
          <w:sz w:val="22"/>
          <w:szCs w:val="22"/>
        </w:rPr>
      </w:pPr>
      <w:r w:rsidRPr="00A822C0">
        <w:rPr>
          <w:sz w:val="22"/>
          <w:szCs w:val="22"/>
        </w:rPr>
        <w:t>Strony wyznaczają swoich przedstawicieli:</w:t>
      </w:r>
    </w:p>
    <w:p w14:paraId="3B21CE3E" w14:textId="77777777" w:rsidR="00232CBC" w:rsidRPr="00A822C0" w:rsidRDefault="00232CBC">
      <w:pPr>
        <w:pStyle w:val="Akapitzlist3"/>
        <w:numPr>
          <w:ilvl w:val="1"/>
          <w:numId w:val="14"/>
        </w:numPr>
        <w:tabs>
          <w:tab w:val="left" w:pos="720"/>
          <w:tab w:val="left" w:pos="851"/>
        </w:tabs>
        <w:spacing w:line="276" w:lineRule="auto"/>
        <w:ind w:left="720" w:hanging="540"/>
        <w:jc w:val="both"/>
        <w:rPr>
          <w:sz w:val="22"/>
          <w:szCs w:val="22"/>
        </w:rPr>
      </w:pPr>
      <w:r w:rsidRPr="00A822C0">
        <w:rPr>
          <w:sz w:val="22"/>
          <w:szCs w:val="22"/>
        </w:rPr>
        <w:t>Ze strony Zamawiającego nadzór nad postanowieniami umownymi pełnić będzie:  Marek Małek, tel. 32 4759757, 665513002, e-mail: marek.malek@mszana.ug.gov.pl</w:t>
      </w:r>
    </w:p>
    <w:p w14:paraId="3F8C25AD" w14:textId="77777777" w:rsidR="001A1866" w:rsidRPr="0082289E" w:rsidRDefault="00232CBC">
      <w:pPr>
        <w:pStyle w:val="Akapitzlist3"/>
        <w:numPr>
          <w:ilvl w:val="1"/>
          <w:numId w:val="14"/>
        </w:numPr>
        <w:tabs>
          <w:tab w:val="left" w:pos="720"/>
          <w:tab w:val="left" w:pos="851"/>
        </w:tabs>
        <w:spacing w:line="276" w:lineRule="auto"/>
        <w:ind w:left="720" w:hanging="540"/>
        <w:jc w:val="both"/>
        <w:rPr>
          <w:sz w:val="22"/>
          <w:szCs w:val="22"/>
        </w:rPr>
      </w:pPr>
      <w:r w:rsidRPr="0082289E">
        <w:rPr>
          <w:sz w:val="22"/>
          <w:szCs w:val="22"/>
        </w:rPr>
        <w:t>Wykonawca ustanawia</w:t>
      </w:r>
      <w:r w:rsidR="001A1866" w:rsidRPr="0082289E">
        <w:rPr>
          <w:sz w:val="22"/>
          <w:szCs w:val="22"/>
        </w:rPr>
        <w:t>:</w:t>
      </w:r>
    </w:p>
    <w:p w14:paraId="1AF1E217" w14:textId="1A0E0FF1" w:rsidR="00232CBC" w:rsidRPr="0082289E" w:rsidRDefault="00893A1A" w:rsidP="001A1866">
      <w:pPr>
        <w:pStyle w:val="Akapitzlist3"/>
        <w:numPr>
          <w:ilvl w:val="0"/>
          <w:numId w:val="72"/>
        </w:numPr>
        <w:tabs>
          <w:tab w:val="left" w:pos="720"/>
          <w:tab w:val="left" w:pos="851"/>
        </w:tabs>
        <w:spacing w:line="276" w:lineRule="auto"/>
        <w:ind w:left="1134" w:hanging="425"/>
        <w:jc w:val="both"/>
        <w:rPr>
          <w:sz w:val="22"/>
          <w:szCs w:val="22"/>
        </w:rPr>
      </w:pPr>
      <w:r w:rsidRPr="0082289E">
        <w:rPr>
          <w:sz w:val="22"/>
          <w:szCs w:val="22"/>
        </w:rPr>
        <w:t>K</w:t>
      </w:r>
      <w:r w:rsidR="00232CBC" w:rsidRPr="0082289E">
        <w:rPr>
          <w:sz w:val="22"/>
          <w:szCs w:val="22"/>
        </w:rPr>
        <w:t xml:space="preserve">ierownika </w:t>
      </w:r>
      <w:r w:rsidRPr="0082289E">
        <w:rPr>
          <w:sz w:val="22"/>
          <w:szCs w:val="22"/>
        </w:rPr>
        <w:t>budowy</w:t>
      </w:r>
      <w:r w:rsidR="008E50B6">
        <w:rPr>
          <w:sz w:val="22"/>
          <w:szCs w:val="22"/>
        </w:rPr>
        <w:t xml:space="preserve"> – branża sanitarna: </w:t>
      </w:r>
      <w:r w:rsidR="00232CBC" w:rsidRPr="0082289E">
        <w:rPr>
          <w:sz w:val="22"/>
          <w:szCs w:val="22"/>
        </w:rPr>
        <w:t xml:space="preserve"> </w:t>
      </w:r>
    </w:p>
    <w:p w14:paraId="4C7B3D5C" w14:textId="77777777" w:rsidR="00232CBC" w:rsidRPr="0082289E" w:rsidRDefault="00232CBC" w:rsidP="001A1866">
      <w:pPr>
        <w:pStyle w:val="Akapitzlist3"/>
        <w:tabs>
          <w:tab w:val="left" w:pos="720"/>
          <w:tab w:val="left" w:pos="851"/>
        </w:tabs>
        <w:spacing w:line="276" w:lineRule="auto"/>
        <w:ind w:firstLine="414"/>
        <w:jc w:val="both"/>
        <w:rPr>
          <w:sz w:val="22"/>
          <w:szCs w:val="22"/>
        </w:rPr>
      </w:pPr>
      <w:r w:rsidRPr="0082289E">
        <w:rPr>
          <w:sz w:val="22"/>
          <w:szCs w:val="22"/>
        </w:rPr>
        <w:t>imię i nazwisko ………………………………</w:t>
      </w:r>
    </w:p>
    <w:p w14:paraId="2EEDC452" w14:textId="37D36882" w:rsidR="00232CBC" w:rsidRPr="0082289E" w:rsidRDefault="00232CBC" w:rsidP="001A1866">
      <w:pPr>
        <w:pStyle w:val="Akapitzlist3"/>
        <w:tabs>
          <w:tab w:val="left" w:pos="720"/>
          <w:tab w:val="left" w:pos="851"/>
        </w:tabs>
        <w:spacing w:line="276" w:lineRule="auto"/>
        <w:ind w:firstLine="414"/>
        <w:jc w:val="both"/>
        <w:rPr>
          <w:sz w:val="22"/>
          <w:szCs w:val="22"/>
        </w:rPr>
      </w:pPr>
      <w:r w:rsidRPr="0082289E">
        <w:rPr>
          <w:sz w:val="22"/>
          <w:szCs w:val="22"/>
        </w:rPr>
        <w:t>telefon, e-mail ……………………………….</w:t>
      </w:r>
    </w:p>
    <w:p w14:paraId="0D7C532C" w14:textId="20AA80B7" w:rsidR="001A1866" w:rsidRPr="0082289E" w:rsidRDefault="001A1866" w:rsidP="00FD5E79">
      <w:pPr>
        <w:pStyle w:val="Akapitzlist3"/>
        <w:numPr>
          <w:ilvl w:val="0"/>
          <w:numId w:val="72"/>
        </w:numPr>
        <w:tabs>
          <w:tab w:val="left" w:pos="1134"/>
        </w:tabs>
        <w:ind w:left="1134" w:hanging="425"/>
        <w:jc w:val="both"/>
        <w:rPr>
          <w:sz w:val="22"/>
          <w:szCs w:val="22"/>
        </w:rPr>
      </w:pPr>
      <w:r w:rsidRPr="0082289E">
        <w:rPr>
          <w:sz w:val="22"/>
          <w:szCs w:val="22"/>
        </w:rPr>
        <w:t xml:space="preserve">kierownika robót </w:t>
      </w:r>
      <w:r w:rsidR="00FA686D" w:rsidRPr="0082289E">
        <w:rPr>
          <w:sz w:val="22"/>
          <w:szCs w:val="22"/>
        </w:rPr>
        <w:t xml:space="preserve">branży </w:t>
      </w:r>
      <w:r w:rsidR="00FD5E79" w:rsidRPr="0082289E">
        <w:rPr>
          <w:sz w:val="22"/>
          <w:szCs w:val="22"/>
        </w:rPr>
        <w:t>elektrycznej</w:t>
      </w:r>
      <w:r w:rsidR="00FA686D" w:rsidRPr="0082289E">
        <w:rPr>
          <w:sz w:val="22"/>
          <w:szCs w:val="22"/>
        </w:rPr>
        <w:t>:</w:t>
      </w:r>
    </w:p>
    <w:p w14:paraId="648675A5" w14:textId="0AEE8FBD" w:rsidR="00055AA3" w:rsidRPr="0082289E" w:rsidRDefault="001A1866" w:rsidP="00055AA3">
      <w:pPr>
        <w:pStyle w:val="Akapitzlist3"/>
        <w:tabs>
          <w:tab w:val="left" w:pos="720"/>
          <w:tab w:val="left" w:pos="851"/>
        </w:tabs>
        <w:ind w:left="709" w:firstLine="425"/>
        <w:jc w:val="both"/>
        <w:rPr>
          <w:sz w:val="22"/>
          <w:szCs w:val="22"/>
        </w:rPr>
      </w:pPr>
      <w:r w:rsidRPr="0082289E">
        <w:rPr>
          <w:sz w:val="22"/>
          <w:szCs w:val="22"/>
        </w:rPr>
        <w:t>imię i nazwisko …………………………….</w:t>
      </w:r>
    </w:p>
    <w:p w14:paraId="65D98019" w14:textId="01477984" w:rsidR="0003250B" w:rsidRPr="0082289E" w:rsidRDefault="0003250B" w:rsidP="0003250B">
      <w:pPr>
        <w:pStyle w:val="Akapitzlist3"/>
        <w:tabs>
          <w:tab w:val="left" w:pos="720"/>
          <w:tab w:val="left" w:pos="851"/>
        </w:tabs>
        <w:spacing w:line="276" w:lineRule="auto"/>
        <w:ind w:firstLine="414"/>
        <w:jc w:val="both"/>
        <w:rPr>
          <w:sz w:val="22"/>
          <w:szCs w:val="22"/>
        </w:rPr>
      </w:pPr>
      <w:r w:rsidRPr="0082289E">
        <w:rPr>
          <w:sz w:val="22"/>
          <w:szCs w:val="22"/>
        </w:rPr>
        <w:t>telefon……………………………….</w:t>
      </w:r>
    </w:p>
    <w:p w14:paraId="4B2F04D7" w14:textId="77777777" w:rsidR="0003250B" w:rsidRPr="0082289E" w:rsidRDefault="0003250B" w:rsidP="00055AA3">
      <w:pPr>
        <w:pStyle w:val="Akapitzlist3"/>
        <w:tabs>
          <w:tab w:val="left" w:pos="720"/>
          <w:tab w:val="left" w:pos="851"/>
        </w:tabs>
        <w:ind w:left="709" w:firstLine="425"/>
        <w:jc w:val="both"/>
        <w:rPr>
          <w:sz w:val="22"/>
          <w:szCs w:val="22"/>
        </w:rPr>
      </w:pPr>
    </w:p>
    <w:p w14:paraId="187C301D" w14:textId="66E2D09A" w:rsidR="00A822C0" w:rsidRPr="0082289E" w:rsidRDefault="00A822C0" w:rsidP="00A822C0">
      <w:pPr>
        <w:pStyle w:val="Akapitzlist3"/>
        <w:numPr>
          <w:ilvl w:val="0"/>
          <w:numId w:val="72"/>
        </w:numPr>
        <w:tabs>
          <w:tab w:val="left" w:pos="1134"/>
        </w:tabs>
        <w:ind w:left="1134" w:hanging="425"/>
        <w:jc w:val="both"/>
        <w:rPr>
          <w:sz w:val="22"/>
          <w:szCs w:val="22"/>
        </w:rPr>
      </w:pPr>
      <w:r w:rsidRPr="0082289E">
        <w:rPr>
          <w:sz w:val="22"/>
          <w:szCs w:val="22"/>
        </w:rPr>
        <w:t>kierownika robót branży budowlanej:</w:t>
      </w:r>
    </w:p>
    <w:p w14:paraId="6F4E8334" w14:textId="77777777" w:rsidR="00A822C0" w:rsidRPr="0082289E" w:rsidRDefault="00A822C0" w:rsidP="00A822C0">
      <w:pPr>
        <w:pStyle w:val="Akapitzlist3"/>
        <w:tabs>
          <w:tab w:val="left" w:pos="720"/>
          <w:tab w:val="left" w:pos="851"/>
        </w:tabs>
        <w:ind w:left="709" w:firstLine="425"/>
        <w:jc w:val="both"/>
        <w:rPr>
          <w:sz w:val="22"/>
          <w:szCs w:val="22"/>
        </w:rPr>
      </w:pPr>
      <w:r w:rsidRPr="0082289E">
        <w:rPr>
          <w:sz w:val="22"/>
          <w:szCs w:val="22"/>
        </w:rPr>
        <w:t>imię i nazwisko …………………………….</w:t>
      </w:r>
    </w:p>
    <w:p w14:paraId="25DA101E" w14:textId="242BCA48" w:rsidR="0003250B" w:rsidRPr="0082289E" w:rsidRDefault="0003250B" w:rsidP="0003250B">
      <w:pPr>
        <w:pStyle w:val="Akapitzlist3"/>
        <w:tabs>
          <w:tab w:val="left" w:pos="720"/>
          <w:tab w:val="left" w:pos="851"/>
        </w:tabs>
        <w:spacing w:line="276" w:lineRule="auto"/>
        <w:ind w:firstLine="414"/>
        <w:jc w:val="both"/>
        <w:rPr>
          <w:sz w:val="22"/>
          <w:szCs w:val="22"/>
        </w:rPr>
      </w:pPr>
      <w:r w:rsidRPr="0082289E">
        <w:rPr>
          <w:sz w:val="22"/>
          <w:szCs w:val="22"/>
        </w:rPr>
        <w:t>telefon……………………………….</w:t>
      </w:r>
    </w:p>
    <w:p w14:paraId="50E03428" w14:textId="77777777" w:rsidR="00A822C0" w:rsidRPr="00A822C0" w:rsidRDefault="00A822C0" w:rsidP="00055AA3">
      <w:pPr>
        <w:pStyle w:val="Akapitzlist3"/>
        <w:tabs>
          <w:tab w:val="left" w:pos="720"/>
          <w:tab w:val="left" w:pos="851"/>
        </w:tabs>
        <w:ind w:left="709" w:firstLine="425"/>
        <w:jc w:val="both"/>
        <w:rPr>
          <w:color w:val="FF0000"/>
          <w:sz w:val="22"/>
          <w:szCs w:val="22"/>
        </w:rPr>
      </w:pPr>
    </w:p>
    <w:p w14:paraId="729145B8" w14:textId="77777777" w:rsidR="00232CBC" w:rsidRPr="00A822C0" w:rsidRDefault="00232CBC">
      <w:pPr>
        <w:pStyle w:val="Tekstpodstawowy2"/>
        <w:numPr>
          <w:ilvl w:val="0"/>
          <w:numId w:val="14"/>
        </w:numPr>
        <w:suppressAutoHyphens w:val="0"/>
        <w:overflowPunct/>
        <w:autoSpaceDE/>
        <w:spacing w:after="0" w:line="276" w:lineRule="auto"/>
        <w:ind w:left="403" w:hanging="403"/>
        <w:jc w:val="both"/>
        <w:textAlignment w:val="auto"/>
        <w:rPr>
          <w:sz w:val="22"/>
          <w:szCs w:val="22"/>
        </w:rPr>
      </w:pPr>
      <w:r w:rsidRPr="00A822C0">
        <w:rPr>
          <w:sz w:val="22"/>
          <w:szCs w:val="22"/>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A2C8C12" w14:textId="77777777" w:rsidR="00232CBC" w:rsidRPr="00A822C0" w:rsidRDefault="00232CBC">
      <w:pPr>
        <w:pStyle w:val="Tekstpodstawowy2"/>
        <w:numPr>
          <w:ilvl w:val="0"/>
          <w:numId w:val="14"/>
        </w:numPr>
        <w:suppressAutoHyphens w:val="0"/>
        <w:overflowPunct/>
        <w:autoSpaceDE/>
        <w:spacing w:after="0" w:line="276" w:lineRule="auto"/>
        <w:ind w:left="400" w:hanging="400"/>
        <w:jc w:val="both"/>
        <w:textAlignment w:val="auto"/>
        <w:rPr>
          <w:sz w:val="22"/>
          <w:szCs w:val="22"/>
        </w:rPr>
      </w:pPr>
      <w:r w:rsidRPr="00A822C0">
        <w:rPr>
          <w:sz w:val="22"/>
          <w:szCs w:val="22"/>
        </w:rPr>
        <w:t>Ewentualne spory w relacjach z Wykonawcą o roszczenia cywilnoprawne w sprawach, w których zawarcie ugody jest dopuszczalne, poddane będą mediacjom lub innemu polubownemu rozwiązaniu sporu przed Sądem Polubownym przy Prokuratorii Generalnej Rzeczypospolitej Polskiej, wybranym mediatorem albo osobą prowadzącą inne polubowne rozwiązanie sporu.</w:t>
      </w:r>
    </w:p>
    <w:p w14:paraId="2A065B7E" w14:textId="4360845C" w:rsidR="00232CBC" w:rsidRPr="00A822C0" w:rsidRDefault="00232CBC">
      <w:pPr>
        <w:pStyle w:val="Tekstpodstawowy2"/>
        <w:numPr>
          <w:ilvl w:val="0"/>
          <w:numId w:val="14"/>
        </w:numPr>
        <w:suppressAutoHyphens w:val="0"/>
        <w:overflowPunct/>
        <w:autoSpaceDE/>
        <w:spacing w:after="0" w:line="276" w:lineRule="auto"/>
        <w:ind w:left="400" w:hanging="400"/>
        <w:jc w:val="both"/>
        <w:textAlignment w:val="auto"/>
        <w:rPr>
          <w:sz w:val="22"/>
          <w:szCs w:val="22"/>
        </w:rPr>
      </w:pPr>
      <w:r w:rsidRPr="00A822C0">
        <w:rPr>
          <w:sz w:val="22"/>
          <w:szCs w:val="22"/>
        </w:rPr>
        <w:lastRenderedPageBreak/>
        <w:t xml:space="preserve">W sprawach nieuregulowanych niniejszą umową zastosowanie mają odpowiednie przepisy prawa polskiego, w szczególności: ustawy z dnia 11 września 2019 r. Prawo zamówień publicznych </w:t>
      </w:r>
      <w:r w:rsidRPr="00A822C0">
        <w:rPr>
          <w:sz w:val="22"/>
          <w:szCs w:val="22"/>
        </w:rPr>
        <w:br/>
        <w:t>(t.j Dz. U. z  202</w:t>
      </w:r>
      <w:r w:rsidR="000F352A" w:rsidRPr="00A822C0">
        <w:rPr>
          <w:sz w:val="22"/>
          <w:szCs w:val="22"/>
        </w:rPr>
        <w:t>4</w:t>
      </w:r>
      <w:r w:rsidRPr="00A822C0">
        <w:rPr>
          <w:sz w:val="22"/>
          <w:szCs w:val="22"/>
        </w:rPr>
        <w:t xml:space="preserve">r. poz. </w:t>
      </w:r>
      <w:r w:rsidR="000F352A" w:rsidRPr="00A822C0">
        <w:rPr>
          <w:sz w:val="22"/>
          <w:szCs w:val="22"/>
        </w:rPr>
        <w:t>1320</w:t>
      </w:r>
      <w:r w:rsidRPr="00A822C0">
        <w:rPr>
          <w:sz w:val="22"/>
          <w:szCs w:val="22"/>
        </w:rPr>
        <w:t xml:space="preserve"> ze zm.), Kodeksu Cywilnego i Prawa Budowlanego. </w:t>
      </w:r>
    </w:p>
    <w:p w14:paraId="50F0B927" w14:textId="77777777" w:rsidR="00232CBC" w:rsidRPr="00A822C0" w:rsidRDefault="00232CBC" w:rsidP="00DD6D49">
      <w:pPr>
        <w:pStyle w:val="Tekstpodstawowy2"/>
        <w:numPr>
          <w:ilvl w:val="0"/>
          <w:numId w:val="14"/>
        </w:numPr>
        <w:suppressAutoHyphens w:val="0"/>
        <w:overflowPunct/>
        <w:autoSpaceDE/>
        <w:spacing w:after="0" w:line="240" w:lineRule="auto"/>
        <w:ind w:left="403" w:hanging="403"/>
        <w:jc w:val="both"/>
        <w:textAlignment w:val="auto"/>
        <w:rPr>
          <w:sz w:val="22"/>
          <w:szCs w:val="22"/>
        </w:rPr>
      </w:pPr>
      <w:r w:rsidRPr="00A822C0">
        <w:rPr>
          <w:sz w:val="22"/>
          <w:szCs w:val="22"/>
        </w:rPr>
        <w:t>Umowę sporządzono w 3 jednobrzmiących egzemplarzach z przeznaczeniem 2 dla Zamawiającego i 1 dla Wykonawcy.</w:t>
      </w:r>
    </w:p>
    <w:p w14:paraId="3DFBF8D7" w14:textId="77777777" w:rsidR="00232CBC" w:rsidRPr="00A822C0" w:rsidRDefault="00232CBC" w:rsidP="00232CBC">
      <w:pPr>
        <w:jc w:val="both"/>
        <w:rPr>
          <w:sz w:val="22"/>
          <w:szCs w:val="22"/>
        </w:rPr>
      </w:pPr>
      <w:r w:rsidRPr="00A822C0">
        <w:rPr>
          <w:sz w:val="22"/>
          <w:szCs w:val="22"/>
        </w:rPr>
        <w:tab/>
      </w:r>
    </w:p>
    <w:p w14:paraId="1F5B5E53" w14:textId="77777777" w:rsidR="00517CD1" w:rsidRDefault="00232CBC" w:rsidP="00DD6D49">
      <w:pPr>
        <w:ind w:left="708" w:firstLine="708"/>
        <w:rPr>
          <w:b/>
          <w:sz w:val="22"/>
          <w:szCs w:val="22"/>
        </w:rPr>
      </w:pPr>
      <w:r w:rsidRPr="00A822C0">
        <w:rPr>
          <w:b/>
          <w:sz w:val="22"/>
          <w:szCs w:val="22"/>
        </w:rPr>
        <w:t xml:space="preserve">Zamawiający </w:t>
      </w:r>
      <w:r w:rsidRPr="00A822C0">
        <w:rPr>
          <w:b/>
          <w:sz w:val="22"/>
          <w:szCs w:val="22"/>
        </w:rPr>
        <w:tab/>
      </w:r>
      <w:r w:rsidRPr="00A822C0">
        <w:rPr>
          <w:b/>
          <w:sz w:val="22"/>
          <w:szCs w:val="22"/>
        </w:rPr>
        <w:tab/>
      </w:r>
      <w:r w:rsidRPr="00A822C0">
        <w:rPr>
          <w:b/>
          <w:sz w:val="22"/>
          <w:szCs w:val="22"/>
        </w:rPr>
        <w:tab/>
      </w:r>
      <w:r w:rsidRPr="00A822C0">
        <w:rPr>
          <w:b/>
          <w:sz w:val="22"/>
          <w:szCs w:val="22"/>
        </w:rPr>
        <w:tab/>
      </w:r>
      <w:r w:rsidRPr="00A822C0">
        <w:rPr>
          <w:b/>
          <w:sz w:val="22"/>
          <w:szCs w:val="22"/>
        </w:rPr>
        <w:tab/>
        <w:t>Wykonawca</w:t>
      </w:r>
      <w:r w:rsidRPr="00A822C0">
        <w:rPr>
          <w:b/>
          <w:sz w:val="22"/>
          <w:szCs w:val="22"/>
        </w:rPr>
        <w:tab/>
      </w:r>
    </w:p>
    <w:p w14:paraId="6678762E" w14:textId="77777777" w:rsidR="00517CD1" w:rsidRDefault="00517CD1" w:rsidP="00DD6D49">
      <w:pPr>
        <w:ind w:left="708" w:firstLine="708"/>
        <w:rPr>
          <w:b/>
          <w:sz w:val="22"/>
          <w:szCs w:val="22"/>
        </w:rPr>
      </w:pPr>
    </w:p>
    <w:p w14:paraId="50A15773" w14:textId="77777777" w:rsidR="00517CD1" w:rsidRDefault="00517CD1" w:rsidP="00DD6D49">
      <w:pPr>
        <w:ind w:left="708" w:firstLine="708"/>
        <w:rPr>
          <w:b/>
          <w:sz w:val="22"/>
          <w:szCs w:val="22"/>
        </w:rPr>
      </w:pPr>
    </w:p>
    <w:p w14:paraId="42630033" w14:textId="77777777" w:rsidR="00517CD1" w:rsidRDefault="00517CD1" w:rsidP="00DD6D49">
      <w:pPr>
        <w:ind w:left="708" w:firstLine="708"/>
        <w:rPr>
          <w:b/>
          <w:sz w:val="22"/>
          <w:szCs w:val="22"/>
        </w:rPr>
      </w:pPr>
    </w:p>
    <w:p w14:paraId="30E22601" w14:textId="77777777" w:rsidR="00517CD1" w:rsidRDefault="00517CD1" w:rsidP="00DD6D49">
      <w:pPr>
        <w:ind w:left="708" w:firstLine="708"/>
        <w:rPr>
          <w:b/>
          <w:sz w:val="22"/>
          <w:szCs w:val="22"/>
        </w:rPr>
      </w:pPr>
    </w:p>
    <w:p w14:paraId="0EDE6D65" w14:textId="77777777" w:rsidR="00517CD1" w:rsidRDefault="00517CD1" w:rsidP="00DD6D49">
      <w:pPr>
        <w:ind w:left="708" w:firstLine="708"/>
        <w:rPr>
          <w:b/>
          <w:sz w:val="22"/>
          <w:szCs w:val="22"/>
        </w:rPr>
      </w:pPr>
    </w:p>
    <w:p w14:paraId="4A502A78" w14:textId="77777777" w:rsidR="00517CD1" w:rsidRDefault="00517CD1" w:rsidP="00DD6D49">
      <w:pPr>
        <w:ind w:left="708" w:firstLine="708"/>
        <w:rPr>
          <w:b/>
          <w:sz w:val="22"/>
          <w:szCs w:val="22"/>
        </w:rPr>
      </w:pPr>
    </w:p>
    <w:p w14:paraId="656C1FCE" w14:textId="77777777" w:rsidR="00517CD1" w:rsidRDefault="00517CD1" w:rsidP="00DD6D49">
      <w:pPr>
        <w:ind w:left="708" w:firstLine="708"/>
        <w:rPr>
          <w:b/>
          <w:sz w:val="22"/>
          <w:szCs w:val="22"/>
        </w:rPr>
      </w:pPr>
    </w:p>
    <w:p w14:paraId="129AB9E0" w14:textId="77777777" w:rsidR="00517CD1" w:rsidRDefault="00517CD1" w:rsidP="00DD6D49">
      <w:pPr>
        <w:ind w:left="708" w:firstLine="708"/>
        <w:rPr>
          <w:b/>
          <w:sz w:val="22"/>
          <w:szCs w:val="22"/>
        </w:rPr>
      </w:pPr>
    </w:p>
    <w:p w14:paraId="383287DB" w14:textId="77777777" w:rsidR="00517CD1" w:rsidRDefault="00517CD1" w:rsidP="00DD6D49">
      <w:pPr>
        <w:ind w:left="708" w:firstLine="708"/>
        <w:rPr>
          <w:b/>
          <w:sz w:val="22"/>
          <w:szCs w:val="22"/>
        </w:rPr>
      </w:pPr>
    </w:p>
    <w:p w14:paraId="2E75A595" w14:textId="5F645379" w:rsidR="0006433C" w:rsidRPr="00517CD1" w:rsidRDefault="00517CD1" w:rsidP="00517CD1">
      <w:pPr>
        <w:ind w:firstLine="708"/>
        <w:rPr>
          <w:bCs/>
          <w:sz w:val="22"/>
          <w:szCs w:val="22"/>
        </w:rPr>
      </w:pPr>
      <w:r w:rsidRPr="00517CD1">
        <w:rPr>
          <w:bCs/>
          <w:sz w:val="22"/>
          <w:szCs w:val="22"/>
        </w:rPr>
        <w:t>Zał. nr 1a Karta gwarancyjna</w:t>
      </w:r>
      <w:r w:rsidR="00232CBC" w:rsidRPr="00517CD1">
        <w:rPr>
          <w:bCs/>
          <w:sz w:val="22"/>
          <w:szCs w:val="22"/>
        </w:rPr>
        <w:tab/>
      </w:r>
    </w:p>
    <w:sectPr w:rsidR="0006433C" w:rsidRPr="00517CD1" w:rsidSect="00E05104">
      <w:headerReference w:type="even" r:id="rId8"/>
      <w:headerReference w:type="default" r:id="rId9"/>
      <w:footerReference w:type="default" r:id="rId10"/>
      <w:headerReference w:type="first" r:id="rId11"/>
      <w:pgSz w:w="11906" w:h="16838"/>
      <w:pgMar w:top="1247" w:right="1418" w:bottom="1247" w:left="1259" w:header="53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8CFC0" w14:textId="77777777" w:rsidR="00D426F8" w:rsidRDefault="00D426F8" w:rsidP="00DA5839">
      <w:r>
        <w:separator/>
      </w:r>
    </w:p>
  </w:endnote>
  <w:endnote w:type="continuationSeparator" w:id="0">
    <w:p w14:paraId="65DCCC3B" w14:textId="77777777" w:rsidR="00D426F8" w:rsidRDefault="00D426F8"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BA5C6" w14:textId="166E5EAC" w:rsidR="00A57D69" w:rsidRPr="008E1C59" w:rsidRDefault="00361FD6" w:rsidP="008E1C59">
    <w:pPr>
      <w:rPr>
        <w:rFonts w:ascii="Tahoma" w:hAnsi="Tahoma" w:cs="Tahoma"/>
        <w:sz w:val="10"/>
        <w:szCs w:val="10"/>
      </w:rPr>
    </w:pPr>
    <w:r>
      <w:rPr>
        <w:noProof/>
        <w:sz w:val="10"/>
        <w:szCs w:val="10"/>
        <w:lang w:eastAsia="pl-PL"/>
      </w:rPr>
      <mc:AlternateContent>
        <mc:Choice Requires="wps">
          <w:drawing>
            <wp:anchor distT="0" distB="0" distL="114300" distR="114300" simplePos="0" relativeHeight="251658240" behindDoc="0" locked="0" layoutInCell="1" allowOverlap="1" wp14:anchorId="60E303C4" wp14:editId="792B8A87">
              <wp:simplePos x="0" y="0"/>
              <wp:positionH relativeFrom="column">
                <wp:posOffset>0</wp:posOffset>
              </wp:positionH>
              <wp:positionV relativeFrom="paragraph">
                <wp:posOffset>12065</wp:posOffset>
              </wp:positionV>
              <wp:extent cx="5842000" cy="0"/>
              <wp:effectExtent l="9525" t="12065" r="6350" b="6985"/>
              <wp:wrapNone/>
              <wp:docPr id="180012043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3ACBA6" id="_x0000_t32" coordsize="21600,21600" o:spt="32" o:oned="t" path="m,l21600,21600e" filled="f">
              <v:path arrowok="t" fillok="f" o:connecttype="none"/>
              <o:lock v:ext="edit" shapetype="t"/>
            </v:shapetype>
            <v:shape id="AutoShape 2" o:spid="_x0000_s1026" type="#_x0000_t32" style="position:absolute;margin-left:0;margin-top:.95pt;width:46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"/>
          </w:pict>
        </mc:Fallback>
      </mc:AlternateConten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3EFA2" w14:textId="77777777" w:rsidR="00D426F8" w:rsidRDefault="00D426F8" w:rsidP="00DA5839">
      <w:r>
        <w:separator/>
      </w:r>
    </w:p>
  </w:footnote>
  <w:footnote w:type="continuationSeparator" w:id="0">
    <w:p w14:paraId="25E16D33" w14:textId="77777777" w:rsidR="00D426F8" w:rsidRDefault="00D426F8" w:rsidP="00DA5839">
      <w:r>
        <w:continuationSeparator/>
      </w:r>
    </w:p>
  </w:footnote>
  <w:footnote w:id="1">
    <w:p w14:paraId="682ADEE5" w14:textId="77777777" w:rsidR="00232CBC" w:rsidRDefault="00232CBC" w:rsidP="00232CBC">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(Dz.Urz. UE L 119 z 04.05.2016r, str.1)</w:t>
      </w:r>
    </w:p>
  </w:footnote>
  <w:footnote w:id="2">
    <w:p w14:paraId="4FB5EF27" w14:textId="77777777" w:rsidR="00232CBC" w:rsidRDefault="00232CBC" w:rsidP="00232CBC">
      <w:pPr>
        <w:pStyle w:val="Tekstprzypisudolnego"/>
        <w:jc w:val="both"/>
      </w:pPr>
      <w:r w:rsidRPr="00D57E7C">
        <w:rPr>
          <w:rStyle w:val="Odwoanieprzypisudolnego"/>
          <w:rFonts w:ascii="Tahoma" w:hAnsi="Tahoma" w:cs="Tahoma"/>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0D41D834D1AF46D192DAD5FB51D4EF46"/>
      </w:placeholder>
      <w:temporary/>
      <w:showingPlcHdr/>
    </w:sdtPr>
    <w:sdtEnd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4923D" w14:textId="77777777" w:rsidR="00D93E35" w:rsidRDefault="00D93E35" w:rsidP="00883EC9">
    <w:pPr>
      <w:pStyle w:val="Nagwek"/>
      <w:pBdr>
        <w:bottom w:val="single" w:sz="4" w:space="1" w:color="auto"/>
      </w:pBdr>
      <w:rPr>
        <w:rFonts w:ascii="Tahoma" w:hAnsi="Tahoma" w:cs="Tahoma"/>
      </w:rPr>
    </w:pPr>
  </w:p>
  <w:p w14:paraId="28CD8D39" w14:textId="717F12D2" w:rsidR="00A57D69" w:rsidRPr="00DF5681" w:rsidRDefault="00E05104" w:rsidP="00883EC9">
    <w:pPr>
      <w:pStyle w:val="Nagwek"/>
      <w:pBdr>
        <w:bottom w:val="single" w:sz="4" w:space="1" w:color="auto"/>
      </w:pBdr>
      <w:rPr>
        <w:rFonts w:ascii="Tahoma" w:hAnsi="Tahoma" w:cs="Tahoma"/>
      </w:rPr>
    </w:pPr>
    <w:r>
      <w:rPr>
        <w:rFonts w:ascii="Tahoma" w:hAnsi="Tahoma" w:cs="Tahoma"/>
      </w:rPr>
      <w:t>Nr postępowania PI.271.</w:t>
    </w:r>
    <w:r w:rsidR="003B3EBC">
      <w:rPr>
        <w:rFonts w:ascii="Tahoma" w:hAnsi="Tahoma" w:cs="Tahoma"/>
      </w:rPr>
      <w:t>16</w:t>
    </w:r>
    <w:r>
      <w:rPr>
        <w:rFonts w:ascii="Tahoma" w:hAnsi="Tahoma" w:cs="Tahoma"/>
      </w:rPr>
      <w:t>.202</w:t>
    </w:r>
    <w:r w:rsidR="003B3EBC">
      <w:rPr>
        <w:rFonts w:ascii="Tahoma" w:hAnsi="Tahoma" w:cs="Tahoma"/>
      </w:rPr>
      <w:t>4</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036A7" w14:textId="24D94886" w:rsidR="00D93E35" w:rsidRDefault="00D93E35" w:rsidP="00D93E35">
    <w:pPr>
      <w:pStyle w:val="Nagwek"/>
      <w:jc w:val="center"/>
      <w:rPr>
        <w:noProof/>
        <w:lang w:eastAsia="pl-PL"/>
      </w:rPr>
    </w:pPr>
    <w:bookmarkStart w:id="5" w:name="_Hlk100130428"/>
    <w:r>
      <w:rPr>
        <w:noProof/>
        <w:lang w:eastAsia="pl-PL"/>
      </w:rPr>
      <w:t xml:space="preserve">                                                   </w:t>
    </w:r>
  </w:p>
  <w:p w14:paraId="28AD89BF" w14:textId="77777777" w:rsidR="00D93E35" w:rsidRDefault="00D93E35" w:rsidP="00D93E35">
    <w:pPr>
      <w:pStyle w:val="Nagwek"/>
      <w:rPr>
        <w:noProof/>
        <w:lang w:eastAsia="pl-PL"/>
      </w:rPr>
    </w:pPr>
  </w:p>
  <w:p w14:paraId="66B2E68B" w14:textId="21A3BA24" w:rsidR="00D93E35" w:rsidRDefault="00D93E35" w:rsidP="00D93E35">
    <w:pPr>
      <w:pBdr>
        <w:bottom w:val="single" w:sz="4" w:space="1" w:color="auto"/>
      </w:pBdr>
    </w:pPr>
    <w:r>
      <w:rPr>
        <w:rFonts w:ascii="Tahoma" w:hAnsi="Tahoma" w:cs="Tahoma"/>
      </w:rPr>
      <w:t>Nr postępowania</w:t>
    </w:r>
    <w:r w:rsidRPr="00DF5681">
      <w:rPr>
        <w:rFonts w:ascii="Tahoma" w:hAnsi="Tahoma" w:cs="Tahoma"/>
      </w:rPr>
      <w:t xml:space="preserve"> PI.271.</w:t>
    </w:r>
    <w:r w:rsidR="003B3EBC">
      <w:rPr>
        <w:rFonts w:ascii="Tahoma" w:hAnsi="Tahoma" w:cs="Tahoma"/>
      </w:rPr>
      <w:t>16</w:t>
    </w:r>
    <w:r w:rsidRPr="00DF5681">
      <w:rPr>
        <w:rFonts w:ascii="Tahoma" w:hAnsi="Tahoma" w:cs="Tahoma"/>
      </w:rPr>
      <w:t>.202</w:t>
    </w:r>
    <w:r w:rsidR="003B3EBC">
      <w:rPr>
        <w:rFonts w:ascii="Tahoma" w:hAnsi="Tahoma" w:cs="Tahoma"/>
      </w:rPr>
      <w:t>4</w:t>
    </w:r>
  </w:p>
  <w:bookmarkEnd w:id="5"/>
  <w:p w14:paraId="4952011B" w14:textId="77777777" w:rsidR="00E05104" w:rsidRDefault="00E05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22161B62"/>
    <w:name w:val="WW8Num7"/>
    <w:lvl w:ilvl="0">
      <w:start w:val="19"/>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4D804B1"/>
    <w:multiLevelType w:val="multilevel"/>
    <w:tmpl w:val="AE9C04C0"/>
    <w:lvl w:ilvl="0">
      <w:start w:val="1"/>
      <w:numFmt w:val="decimal"/>
      <w:lvlText w:val="2.%1"/>
      <w:lvlJc w:val="left"/>
      <w:pPr>
        <w:tabs>
          <w:tab w:val="num" w:pos="720"/>
        </w:tabs>
        <w:ind w:left="720" w:hanging="360"/>
      </w:pPr>
      <w:rPr>
        <w:rFonts w:hint="default"/>
        <w:b w:val="0"/>
        <w:color w:val="auto"/>
        <w:sz w:val="22"/>
        <w:szCs w:val="22"/>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A091CF3"/>
    <w:multiLevelType w:val="hybridMultilevel"/>
    <w:tmpl w:val="401280E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A6E56F0"/>
    <w:multiLevelType w:val="multilevel"/>
    <w:tmpl w:val="AEB29658"/>
    <w:name w:val="WW8Num7"/>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imes New Roman" w:eastAsia="Times New Roman" w:hAnsi="Times New Roman" w:cs="Times New Roman" w:hint="default"/>
        <w:b w:val="0"/>
        <w:strike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8" w15:restartNumberingAfterBreak="0">
    <w:nsid w:val="0B6C55B8"/>
    <w:multiLevelType w:val="multilevel"/>
    <w:tmpl w:val="DC88E70E"/>
    <w:lvl w:ilvl="0">
      <w:start w:val="2"/>
      <w:numFmt w:val="decimal"/>
      <w:lvlText w:val="%1."/>
      <w:lvlJc w:val="left"/>
      <w:pPr>
        <w:tabs>
          <w:tab w:val="num" w:pos="720"/>
        </w:tabs>
        <w:ind w:left="720"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106D61CF"/>
    <w:multiLevelType w:val="hybridMultilevel"/>
    <w:tmpl w:val="C3E4AC9C"/>
    <w:lvl w:ilvl="0" w:tplc="9D02DFD0">
      <w:start w:val="1"/>
      <w:numFmt w:val="decimal"/>
      <w:lvlText w:val="2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BE0FA1"/>
    <w:multiLevelType w:val="hybridMultilevel"/>
    <w:tmpl w:val="94B68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15BE4751"/>
    <w:multiLevelType w:val="multilevel"/>
    <w:tmpl w:val="3E1C3D3E"/>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4" w15:restartNumberingAfterBreak="0">
    <w:nsid w:val="1B18293C"/>
    <w:multiLevelType w:val="hybridMultilevel"/>
    <w:tmpl w:val="9C2A6562"/>
    <w:lvl w:ilvl="0" w:tplc="4508D894">
      <w:start w:val="1"/>
      <w:numFmt w:val="decimal"/>
      <w:lvlText w:val="%1."/>
      <w:lvlJc w:val="left"/>
      <w:pPr>
        <w:tabs>
          <w:tab w:val="num" w:pos="720"/>
        </w:tabs>
        <w:ind w:left="720" w:hanging="360"/>
      </w:pPr>
      <w:rPr>
        <w:rFonts w:hint="default"/>
      </w:rPr>
    </w:lvl>
    <w:lvl w:ilvl="1" w:tplc="F016079C">
      <w:start w:val="1"/>
      <w:numFmt w:val="decimal"/>
      <w:lvlText w:val="1.%2"/>
      <w:lvlJc w:val="left"/>
      <w:pPr>
        <w:tabs>
          <w:tab w:val="num" w:pos="1455"/>
        </w:tabs>
        <w:ind w:left="1455" w:hanging="375"/>
      </w:pPr>
      <w:rPr>
        <w:rFonts w:hint="default"/>
        <w:b w:val="0"/>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E5B4D06"/>
    <w:multiLevelType w:val="multilevel"/>
    <w:tmpl w:val="CC1CD6D8"/>
    <w:lvl w:ilvl="0">
      <w:start w:val="3"/>
      <w:numFmt w:val="decimal"/>
      <w:lvlText w:val="%1"/>
      <w:lvlJc w:val="left"/>
      <w:pPr>
        <w:ind w:left="375" w:hanging="375"/>
      </w:pPr>
      <w:rPr>
        <w:rFonts w:hint="default"/>
      </w:rPr>
    </w:lvl>
    <w:lvl w:ilvl="1">
      <w:start w:val="19"/>
      <w:numFmt w:val="decimal"/>
      <w:lvlText w:val="4.%2"/>
      <w:lvlJc w:val="left"/>
      <w:pPr>
        <w:ind w:left="72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F152668"/>
    <w:multiLevelType w:val="multilevel"/>
    <w:tmpl w:val="AA84FF76"/>
    <w:lvl w:ilvl="0">
      <w:start w:val="13"/>
      <w:numFmt w:val="decimal"/>
      <w:lvlText w:val="%1"/>
      <w:lvlJc w:val="left"/>
      <w:pPr>
        <w:ind w:left="375" w:hanging="375"/>
      </w:pPr>
      <w:rPr>
        <w:rFonts w:hint="default"/>
      </w:rPr>
    </w:lvl>
    <w:lvl w:ilvl="1">
      <w:start w:val="1"/>
      <w:numFmt w:val="decimal"/>
      <w:lvlText w:val="19.%2"/>
      <w:lvlJc w:val="left"/>
      <w:pPr>
        <w:ind w:left="72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23F4089E"/>
    <w:multiLevelType w:val="hybridMultilevel"/>
    <w:tmpl w:val="4CE417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244F12A1"/>
    <w:multiLevelType w:val="hybridMultilevel"/>
    <w:tmpl w:val="95A66FC0"/>
    <w:lvl w:ilvl="0" w:tplc="FC1C74F6">
      <w:start w:val="1"/>
      <w:numFmt w:val="decimal"/>
      <w:lvlText w:val="8.%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57815E1"/>
    <w:multiLevelType w:val="hybridMultilevel"/>
    <w:tmpl w:val="43BAC5B2"/>
    <w:lvl w:ilvl="0" w:tplc="33824E5C">
      <w:start w:val="1"/>
      <w:numFmt w:val="decimal"/>
      <w:lvlText w:val="9.%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7B63B17"/>
    <w:multiLevelType w:val="multilevel"/>
    <w:tmpl w:val="290AA792"/>
    <w:lvl w:ilvl="0">
      <w:start w:val="5"/>
      <w:numFmt w:val="decimal"/>
      <w:lvlText w:val="%1."/>
      <w:lvlJc w:val="left"/>
      <w:pPr>
        <w:ind w:left="720" w:hanging="360"/>
      </w:pPr>
      <w:rPr>
        <w:rFonts w:hint="default"/>
        <w:b w:val="0"/>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9753A9"/>
    <w:multiLevelType w:val="hybridMultilevel"/>
    <w:tmpl w:val="69ECEB82"/>
    <w:lvl w:ilvl="0" w:tplc="23DE788A">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144C28"/>
    <w:multiLevelType w:val="hybridMultilevel"/>
    <w:tmpl w:val="15EA32D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C626A0C"/>
    <w:multiLevelType w:val="multilevel"/>
    <w:tmpl w:val="ECAE59CE"/>
    <w:lvl w:ilvl="0">
      <w:start w:val="10"/>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2D804121"/>
    <w:multiLevelType w:val="multilevel"/>
    <w:tmpl w:val="93A840D4"/>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8" w15:restartNumberingAfterBreak="0">
    <w:nsid w:val="2EA93B41"/>
    <w:multiLevelType w:val="hybridMultilevel"/>
    <w:tmpl w:val="D3EE09F8"/>
    <w:lvl w:ilvl="0" w:tplc="ABDE183E">
      <w:start w:val="1"/>
      <w:numFmt w:val="decimal"/>
      <w:lvlText w:val="5.%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21E670A"/>
    <w:multiLevelType w:val="multilevel"/>
    <w:tmpl w:val="4C247094"/>
    <w:lvl w:ilvl="0">
      <w:start w:val="1"/>
      <w:numFmt w:val="decimal"/>
      <w:lvlText w:val="4.%1"/>
      <w:lvlJc w:val="left"/>
      <w:pPr>
        <w:tabs>
          <w:tab w:val="num" w:pos="720"/>
        </w:tabs>
        <w:ind w:left="720" w:hanging="360"/>
      </w:pPr>
      <w:rPr>
        <w:rFonts w:hint="default"/>
        <w:b w:val="0"/>
        <w:sz w:val="22"/>
        <w:szCs w:val="22"/>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0" w15:restartNumberingAfterBreak="0">
    <w:nsid w:val="34264565"/>
    <w:multiLevelType w:val="hybridMultilevel"/>
    <w:tmpl w:val="65B0968E"/>
    <w:lvl w:ilvl="0" w:tplc="5D3E823C">
      <w:start w:val="1"/>
      <w:numFmt w:val="decimal"/>
      <w:lvlText w:val="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B6315E2"/>
    <w:multiLevelType w:val="hybridMultilevel"/>
    <w:tmpl w:val="2800D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2F0B27"/>
    <w:multiLevelType w:val="hybridMultilevel"/>
    <w:tmpl w:val="572EE0E2"/>
    <w:lvl w:ilvl="0" w:tplc="BE0EA4EA">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E96188"/>
    <w:multiLevelType w:val="hybridMultilevel"/>
    <w:tmpl w:val="13C23ACA"/>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FD04886"/>
    <w:multiLevelType w:val="hybridMultilevel"/>
    <w:tmpl w:val="B90A442A"/>
    <w:lvl w:ilvl="0" w:tplc="34947536">
      <w:start w:val="1"/>
      <w:numFmt w:val="decimal"/>
      <w:lvlText w:val="12.%1"/>
      <w:lvlJc w:val="left"/>
      <w:pPr>
        <w:ind w:left="862" w:hanging="360"/>
      </w:pPr>
      <w:rPr>
        <w:rFonts w:hint="default"/>
        <w:b w:val="0"/>
        <w:sz w:val="20"/>
        <w:szCs w:val="20"/>
      </w:rPr>
    </w:lvl>
    <w:lvl w:ilvl="1" w:tplc="683428F0">
      <w:start w:val="1"/>
      <w:numFmt w:val="decimal"/>
      <w:lvlText w:val="12.%2"/>
      <w:lvlJc w:val="left"/>
      <w:pPr>
        <w:ind w:left="1582" w:hanging="360"/>
      </w:pPr>
      <w:rPr>
        <w:rFonts w:hint="default"/>
        <w:b w:val="0"/>
        <w:sz w:val="22"/>
        <w:szCs w:val="22"/>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8" w15:restartNumberingAfterBreak="0">
    <w:nsid w:val="40FE1BC2"/>
    <w:multiLevelType w:val="hybridMultilevel"/>
    <w:tmpl w:val="498AB8CC"/>
    <w:lvl w:ilvl="0" w:tplc="2416EB3C">
      <w:start w:val="1"/>
      <w:numFmt w:val="decimal"/>
      <w:lvlText w:val="4.%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641882"/>
    <w:multiLevelType w:val="hybridMultilevel"/>
    <w:tmpl w:val="F698CCB0"/>
    <w:lvl w:ilvl="0" w:tplc="BC1888FE">
      <w:start w:val="1"/>
      <w:numFmt w:val="bullet"/>
      <w:lvlText w:val=""/>
      <w:lvlJc w:val="left"/>
      <w:pPr>
        <w:ind w:left="1423" w:hanging="360"/>
      </w:pPr>
      <w:rPr>
        <w:rFonts w:ascii="Symbol" w:hAnsi="Symbol" w:hint="default"/>
      </w:rPr>
    </w:lvl>
    <w:lvl w:ilvl="1" w:tplc="04150003" w:tentative="1">
      <w:start w:val="1"/>
      <w:numFmt w:val="bullet"/>
      <w:lvlText w:val="o"/>
      <w:lvlJc w:val="left"/>
      <w:pPr>
        <w:ind w:left="2143" w:hanging="360"/>
      </w:pPr>
      <w:rPr>
        <w:rFonts w:ascii="Courier New" w:hAnsi="Courier New" w:cs="Courier New" w:hint="default"/>
      </w:rPr>
    </w:lvl>
    <w:lvl w:ilvl="2" w:tplc="04150005" w:tentative="1">
      <w:start w:val="1"/>
      <w:numFmt w:val="bullet"/>
      <w:lvlText w:val=""/>
      <w:lvlJc w:val="left"/>
      <w:pPr>
        <w:ind w:left="2863" w:hanging="360"/>
      </w:pPr>
      <w:rPr>
        <w:rFonts w:ascii="Wingdings" w:hAnsi="Wingdings" w:hint="default"/>
      </w:rPr>
    </w:lvl>
    <w:lvl w:ilvl="3" w:tplc="04150001" w:tentative="1">
      <w:start w:val="1"/>
      <w:numFmt w:val="bullet"/>
      <w:lvlText w:val=""/>
      <w:lvlJc w:val="left"/>
      <w:pPr>
        <w:ind w:left="3583" w:hanging="360"/>
      </w:pPr>
      <w:rPr>
        <w:rFonts w:ascii="Symbol" w:hAnsi="Symbol" w:hint="default"/>
      </w:rPr>
    </w:lvl>
    <w:lvl w:ilvl="4" w:tplc="04150003" w:tentative="1">
      <w:start w:val="1"/>
      <w:numFmt w:val="bullet"/>
      <w:lvlText w:val="o"/>
      <w:lvlJc w:val="left"/>
      <w:pPr>
        <w:ind w:left="4303" w:hanging="360"/>
      </w:pPr>
      <w:rPr>
        <w:rFonts w:ascii="Courier New" w:hAnsi="Courier New" w:cs="Courier New" w:hint="default"/>
      </w:rPr>
    </w:lvl>
    <w:lvl w:ilvl="5" w:tplc="04150005" w:tentative="1">
      <w:start w:val="1"/>
      <w:numFmt w:val="bullet"/>
      <w:lvlText w:val=""/>
      <w:lvlJc w:val="left"/>
      <w:pPr>
        <w:ind w:left="5023" w:hanging="360"/>
      </w:pPr>
      <w:rPr>
        <w:rFonts w:ascii="Wingdings" w:hAnsi="Wingdings" w:hint="default"/>
      </w:rPr>
    </w:lvl>
    <w:lvl w:ilvl="6" w:tplc="04150001" w:tentative="1">
      <w:start w:val="1"/>
      <w:numFmt w:val="bullet"/>
      <w:lvlText w:val=""/>
      <w:lvlJc w:val="left"/>
      <w:pPr>
        <w:ind w:left="5743" w:hanging="360"/>
      </w:pPr>
      <w:rPr>
        <w:rFonts w:ascii="Symbol" w:hAnsi="Symbol" w:hint="default"/>
      </w:rPr>
    </w:lvl>
    <w:lvl w:ilvl="7" w:tplc="04150003" w:tentative="1">
      <w:start w:val="1"/>
      <w:numFmt w:val="bullet"/>
      <w:lvlText w:val="o"/>
      <w:lvlJc w:val="left"/>
      <w:pPr>
        <w:ind w:left="6463" w:hanging="360"/>
      </w:pPr>
      <w:rPr>
        <w:rFonts w:ascii="Courier New" w:hAnsi="Courier New" w:cs="Courier New" w:hint="default"/>
      </w:rPr>
    </w:lvl>
    <w:lvl w:ilvl="8" w:tplc="04150005" w:tentative="1">
      <w:start w:val="1"/>
      <w:numFmt w:val="bullet"/>
      <w:lvlText w:val=""/>
      <w:lvlJc w:val="left"/>
      <w:pPr>
        <w:ind w:left="7183" w:hanging="360"/>
      </w:pPr>
      <w:rPr>
        <w:rFonts w:ascii="Wingdings" w:hAnsi="Wingdings" w:hint="default"/>
      </w:rPr>
    </w:lvl>
  </w:abstractNum>
  <w:abstractNum w:abstractNumId="60"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4C907419"/>
    <w:multiLevelType w:val="hybridMultilevel"/>
    <w:tmpl w:val="341EE12E"/>
    <w:lvl w:ilvl="0" w:tplc="3022E720">
      <w:start w:val="1"/>
      <w:numFmt w:val="decimal"/>
      <w:lvlText w:val="1.%1"/>
      <w:lvlJc w:val="left"/>
      <w:pPr>
        <w:tabs>
          <w:tab w:val="num" w:pos="720"/>
        </w:tabs>
        <w:ind w:left="720" w:hanging="360"/>
      </w:pPr>
      <w:rPr>
        <w:rFonts w:hint="default"/>
        <w:b w:val="0"/>
        <w:sz w:val="22"/>
        <w:szCs w:val="22"/>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4E014A82"/>
    <w:multiLevelType w:val="hybridMultilevel"/>
    <w:tmpl w:val="59568B28"/>
    <w:lvl w:ilvl="0" w:tplc="A3D2292E">
      <w:start w:val="1"/>
      <w:numFmt w:val="lowerLetter"/>
      <w:lvlText w:val="%1)"/>
      <w:lvlJc w:val="left"/>
      <w:pPr>
        <w:tabs>
          <w:tab w:val="num" w:pos="360"/>
        </w:tabs>
        <w:ind w:left="360" w:hanging="360"/>
      </w:pPr>
      <w:rPr>
        <w:rFonts w:hint="default"/>
      </w:rPr>
    </w:lvl>
    <w:lvl w:ilvl="1" w:tplc="DFF2CB48">
      <w:start w:val="1"/>
      <w:numFmt w:val="decimal"/>
      <w:lvlText w:val="%2)"/>
      <w:lvlJc w:val="left"/>
      <w:pPr>
        <w:tabs>
          <w:tab w:val="num" w:pos="1080"/>
        </w:tabs>
        <w:ind w:left="1080" w:hanging="360"/>
      </w:pPr>
      <w:rPr>
        <w:rFonts w:hint="default"/>
        <w:b w:val="0"/>
        <w:bCs w:val="0"/>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4FAA650F"/>
    <w:multiLevelType w:val="hybridMultilevel"/>
    <w:tmpl w:val="F612CAE4"/>
    <w:lvl w:ilvl="0" w:tplc="23722C3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0E3663F"/>
    <w:multiLevelType w:val="hybridMultilevel"/>
    <w:tmpl w:val="933A9FD4"/>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68"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9" w15:restartNumberingAfterBreak="0">
    <w:nsid w:val="51515E79"/>
    <w:multiLevelType w:val="hybridMultilevel"/>
    <w:tmpl w:val="2E4691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8805F0D"/>
    <w:multiLevelType w:val="hybridMultilevel"/>
    <w:tmpl w:val="4632778E"/>
    <w:name w:val="WW8Num72"/>
    <w:lvl w:ilvl="0" w:tplc="F11A2758">
      <w:start w:val="1"/>
      <w:numFmt w:val="decimal"/>
      <w:lvlText w:val="8.%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F96247"/>
    <w:multiLevelType w:val="hybridMultilevel"/>
    <w:tmpl w:val="6E6CB75A"/>
    <w:lvl w:ilvl="0" w:tplc="AD7E6B08">
      <w:start w:val="1"/>
      <w:numFmt w:val="decimal"/>
      <w:lvlText w:val="4.%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5AA05D8"/>
    <w:multiLevelType w:val="hybridMultilevel"/>
    <w:tmpl w:val="182CA87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3"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74"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7125886"/>
    <w:multiLevelType w:val="multilevel"/>
    <w:tmpl w:val="85A44B3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8F306CA"/>
    <w:multiLevelType w:val="hybridMultilevel"/>
    <w:tmpl w:val="23A272D2"/>
    <w:lvl w:ilvl="0" w:tplc="BC1888FE">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7"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15:restartNumberingAfterBreak="0">
    <w:nsid w:val="7005339C"/>
    <w:multiLevelType w:val="hybridMultilevel"/>
    <w:tmpl w:val="4DF88F7A"/>
    <w:lvl w:ilvl="0" w:tplc="E8F6B828">
      <w:start w:val="1"/>
      <w:numFmt w:val="decimal"/>
      <w:lvlText w:val="3.%1"/>
      <w:lvlJc w:val="left"/>
      <w:pPr>
        <w:tabs>
          <w:tab w:val="num" w:pos="2040"/>
        </w:tabs>
        <w:ind w:left="2040" w:hanging="360"/>
      </w:pPr>
      <w:rPr>
        <w:rFonts w:hint="default"/>
        <w:b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1" w15:restartNumberingAfterBreak="0">
    <w:nsid w:val="72E91CFB"/>
    <w:multiLevelType w:val="hybridMultilevel"/>
    <w:tmpl w:val="1554B438"/>
    <w:name w:val="WW8Num75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15:restartNumberingAfterBreak="0">
    <w:nsid w:val="72F852FF"/>
    <w:multiLevelType w:val="hybridMultilevel"/>
    <w:tmpl w:val="8A2E9B90"/>
    <w:name w:val="WW8Num75"/>
    <w:lvl w:ilvl="0" w:tplc="EBA23CAA">
      <w:start w:val="1"/>
      <w:numFmt w:val="decimal"/>
      <w:lvlText w:val="10.%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83"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4A563F"/>
    <w:multiLevelType w:val="multilevel"/>
    <w:tmpl w:val="D2DCEF0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lvlText w:val="%2)"/>
      <w:lvlJc w:val="left"/>
      <w:rPr>
        <w:rFonts w:ascii="Times New Roman" w:eastAsia="Times New Roman" w:hAnsi="Times New Roman" w:cs="Times New Roman" w:hint="default"/>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6"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8FF2186"/>
    <w:multiLevelType w:val="hybridMultilevel"/>
    <w:tmpl w:val="519E7F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96D2768"/>
    <w:multiLevelType w:val="hybridMultilevel"/>
    <w:tmpl w:val="C8CE1648"/>
    <w:lvl w:ilvl="0" w:tplc="3968B4A6">
      <w:start w:val="1"/>
      <w:numFmt w:val="decimal"/>
      <w:lvlText w:val="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A654872"/>
    <w:multiLevelType w:val="multilevel"/>
    <w:tmpl w:val="15D885BC"/>
    <w:lvl w:ilvl="0">
      <w:start w:val="25"/>
      <w:numFmt w:val="decimal"/>
      <w:lvlText w:val="%1"/>
      <w:lvlJc w:val="left"/>
      <w:pPr>
        <w:ind w:left="375" w:hanging="375"/>
      </w:pPr>
      <w:rPr>
        <w:rFonts w:hint="default"/>
      </w:rPr>
    </w:lvl>
    <w:lvl w:ilvl="1">
      <w:start w:val="1"/>
      <w:numFmt w:val="decimal"/>
      <w:lvlText w:val="%1.%2"/>
      <w:lvlJc w:val="left"/>
      <w:pPr>
        <w:ind w:left="788" w:hanging="375"/>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104" w:hanging="1800"/>
      </w:pPr>
      <w:rPr>
        <w:rFonts w:hint="default"/>
      </w:rPr>
    </w:lvl>
  </w:abstractNum>
  <w:abstractNum w:abstractNumId="93" w15:restartNumberingAfterBreak="0">
    <w:nsid w:val="7B12367E"/>
    <w:multiLevelType w:val="hybridMultilevel"/>
    <w:tmpl w:val="757A3702"/>
    <w:lvl w:ilvl="0" w:tplc="B1D0FA5A">
      <w:start w:val="1"/>
      <w:numFmt w:val="decimal"/>
      <w:lvlText w:val="9.%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DD94A78"/>
    <w:multiLevelType w:val="multilevel"/>
    <w:tmpl w:val="35822220"/>
    <w:lvl w:ilvl="0">
      <w:start w:val="4"/>
      <w:numFmt w:val="decimal"/>
      <w:lvlText w:val="2.%1"/>
      <w:lvlJc w:val="left"/>
      <w:pPr>
        <w:tabs>
          <w:tab w:val="num" w:pos="720"/>
        </w:tabs>
        <w:ind w:left="720" w:hanging="360"/>
      </w:pPr>
      <w:rPr>
        <w:rFonts w:hint="default"/>
        <w:b w:val="0"/>
        <w:color w:val="auto"/>
        <w:sz w:val="22"/>
        <w:szCs w:val="22"/>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6" w15:restartNumberingAfterBreak="0">
    <w:nsid w:val="7E2C2CD9"/>
    <w:multiLevelType w:val="hybridMultilevel"/>
    <w:tmpl w:val="A9EC5EB4"/>
    <w:lvl w:ilvl="0" w:tplc="99E8CE5A">
      <w:start w:val="1"/>
      <w:numFmt w:val="decimal"/>
      <w:lvlText w:val="1.%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4887039">
    <w:abstractNumId w:val="1"/>
  </w:num>
  <w:num w:numId="2" w16cid:durableId="1168328676">
    <w:abstractNumId w:val="68"/>
  </w:num>
  <w:num w:numId="3" w16cid:durableId="663777958">
    <w:abstractNumId w:val="78"/>
  </w:num>
  <w:num w:numId="4" w16cid:durableId="862982561">
    <w:abstractNumId w:val="35"/>
  </w:num>
  <w:num w:numId="5" w16cid:durableId="1500268163">
    <w:abstractNumId w:val="47"/>
  </w:num>
  <w:num w:numId="6" w16cid:durableId="1412461919">
    <w:abstractNumId w:val="74"/>
  </w:num>
  <w:num w:numId="7" w16cid:durableId="1030957549">
    <w:abstractNumId w:val="90"/>
  </w:num>
  <w:num w:numId="8" w16cid:durableId="15787057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2386028">
    <w:abstractNumId w:val="8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5460371">
    <w:abstractNumId w:val="24"/>
  </w:num>
  <w:num w:numId="11" w16cid:durableId="683943441">
    <w:abstractNumId w:val="64"/>
  </w:num>
  <w:num w:numId="12" w16cid:durableId="1211960942">
    <w:abstractNumId w:val="27"/>
  </w:num>
  <w:num w:numId="13" w16cid:durableId="1738432982">
    <w:abstractNumId w:val="55"/>
  </w:num>
  <w:num w:numId="14" w16cid:durableId="141585760">
    <w:abstractNumId w:val="33"/>
  </w:num>
  <w:num w:numId="15" w16cid:durableId="275410142">
    <w:abstractNumId w:val="84"/>
  </w:num>
  <w:num w:numId="16" w16cid:durableId="1155533081">
    <w:abstractNumId w:val="48"/>
  </w:num>
  <w:num w:numId="17" w16cid:durableId="2047171724">
    <w:abstractNumId w:val="30"/>
  </w:num>
  <w:num w:numId="18" w16cid:durableId="371272742">
    <w:abstractNumId w:val="4"/>
  </w:num>
  <w:num w:numId="19" w16cid:durableId="1176117444">
    <w:abstractNumId w:val="66"/>
  </w:num>
  <w:num w:numId="20" w16cid:durableId="983000433">
    <w:abstractNumId w:val="49"/>
  </w:num>
  <w:num w:numId="21" w16cid:durableId="193202118">
    <w:abstractNumId w:val="77"/>
  </w:num>
  <w:num w:numId="22" w16cid:durableId="1356275859">
    <w:abstractNumId w:val="60"/>
  </w:num>
  <w:num w:numId="23" w16cid:durableId="121774109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8310042">
    <w:abstractNumId w:val="83"/>
  </w:num>
  <w:num w:numId="25" w16cid:durableId="2039501173">
    <w:abstractNumId w:val="26"/>
  </w:num>
  <w:num w:numId="26" w16cid:durableId="2092923430">
    <w:abstractNumId w:val="47"/>
    <w:lvlOverride w:ilvl="0">
      <w:lvl w:ilvl="0">
        <w:start w:val="1"/>
        <w:numFmt w:val="decimal"/>
        <w:lvlText w:val="%1."/>
        <w:lvlJc w:val="left"/>
        <w:rPr>
          <w:rFonts w:ascii="Times New Roman" w:eastAsia="Times New Roman" w:hAnsi="Times New Roman" w:cs="Times New Roman" w:hint="default"/>
          <w:b w:val="0"/>
          <w:position w:val="0"/>
        </w:rPr>
      </w:lvl>
    </w:lvlOverride>
  </w:num>
  <w:num w:numId="27" w16cid:durableId="426926865">
    <w:abstractNumId w:val="85"/>
  </w:num>
  <w:num w:numId="28" w16cid:durableId="170032139">
    <w:abstractNumId w:val="63"/>
  </w:num>
  <w:num w:numId="29" w16cid:durableId="1608542306">
    <w:abstractNumId w:val="34"/>
  </w:num>
  <w:num w:numId="30" w16cid:durableId="243102686">
    <w:abstractNumId w:val="29"/>
  </w:num>
  <w:num w:numId="31" w16cid:durableId="882986137">
    <w:abstractNumId w:val="70"/>
  </w:num>
  <w:num w:numId="32" w16cid:durableId="588464589">
    <w:abstractNumId w:val="71"/>
  </w:num>
  <w:num w:numId="33" w16cid:durableId="1870147176">
    <w:abstractNumId w:val="91"/>
  </w:num>
  <w:num w:numId="34" w16cid:durableId="782189065">
    <w:abstractNumId w:val="56"/>
  </w:num>
  <w:num w:numId="35" w16cid:durableId="1220168344">
    <w:abstractNumId w:val="37"/>
  </w:num>
  <w:num w:numId="36" w16cid:durableId="302657571">
    <w:abstractNumId w:val="93"/>
  </w:num>
  <w:num w:numId="37" w16cid:durableId="1879781213">
    <w:abstractNumId w:val="58"/>
  </w:num>
  <w:num w:numId="38" w16cid:durableId="216207437">
    <w:abstractNumId w:val="51"/>
  </w:num>
  <w:num w:numId="39" w16cid:durableId="357314979">
    <w:abstractNumId w:val="57"/>
  </w:num>
  <w:num w:numId="40" w16cid:durableId="1884711736">
    <w:abstractNumId w:val="41"/>
  </w:num>
  <w:num w:numId="41" w16cid:durableId="492180836">
    <w:abstractNumId w:val="44"/>
  </w:num>
  <w:num w:numId="42" w16cid:durableId="1537959889">
    <w:abstractNumId w:val="25"/>
  </w:num>
  <w:num w:numId="43" w16cid:durableId="335230349">
    <w:abstractNumId w:val="38"/>
  </w:num>
  <w:num w:numId="44" w16cid:durableId="8791257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5070542">
    <w:abstractNumId w:val="94"/>
  </w:num>
  <w:num w:numId="46" w16cid:durableId="599532572">
    <w:abstractNumId w:val="45"/>
  </w:num>
  <w:num w:numId="47" w16cid:durableId="1060177813">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74362979">
    <w:abstractNumId w:val="79"/>
  </w:num>
  <w:num w:numId="49" w16cid:durableId="673727028">
    <w:abstractNumId w:val="42"/>
  </w:num>
  <w:num w:numId="50" w16cid:durableId="2038114172">
    <w:abstractNumId w:val="31"/>
  </w:num>
  <w:num w:numId="51" w16cid:durableId="1207596983">
    <w:abstractNumId w:val="73"/>
  </w:num>
  <w:num w:numId="52" w16cid:durableId="1131704707">
    <w:abstractNumId w:val="28"/>
  </w:num>
  <w:num w:numId="53" w16cid:durableId="924411485">
    <w:abstractNumId w:val="61"/>
  </w:num>
  <w:num w:numId="54" w16cid:durableId="683634933">
    <w:abstractNumId w:val="50"/>
  </w:num>
  <w:num w:numId="55" w16cid:durableId="703479153">
    <w:abstractNumId w:val="65"/>
  </w:num>
  <w:num w:numId="56" w16cid:durableId="1501122276">
    <w:abstractNumId w:val="95"/>
  </w:num>
  <w:num w:numId="57" w16cid:durableId="1512455022">
    <w:abstractNumId w:val="43"/>
  </w:num>
  <w:num w:numId="58" w16cid:durableId="354422815">
    <w:abstractNumId w:val="75"/>
  </w:num>
  <w:num w:numId="59" w16cid:durableId="1591232444">
    <w:abstractNumId w:val="54"/>
  </w:num>
  <w:num w:numId="60" w16cid:durableId="1461848882">
    <w:abstractNumId w:val="92"/>
  </w:num>
  <w:num w:numId="61" w16cid:durableId="858279074">
    <w:abstractNumId w:val="40"/>
  </w:num>
  <w:num w:numId="62" w16cid:durableId="2144495804">
    <w:abstractNumId w:val="69"/>
  </w:num>
  <w:num w:numId="63" w16cid:durableId="1587614657">
    <w:abstractNumId w:val="89"/>
  </w:num>
  <w:num w:numId="64" w16cid:durableId="1546288996">
    <w:abstractNumId w:val="96"/>
  </w:num>
  <w:num w:numId="65" w16cid:durableId="1178349666">
    <w:abstractNumId w:val="72"/>
  </w:num>
  <w:num w:numId="66" w16cid:durableId="147288199">
    <w:abstractNumId w:val="53"/>
  </w:num>
  <w:num w:numId="67" w16cid:durableId="821242199">
    <w:abstractNumId w:val="46"/>
  </w:num>
  <w:num w:numId="68" w16cid:durableId="1939407067">
    <w:abstractNumId w:val="82"/>
  </w:num>
  <w:num w:numId="69" w16cid:durableId="774667855">
    <w:abstractNumId w:val="81"/>
  </w:num>
  <w:num w:numId="70" w16cid:durableId="384569274">
    <w:abstractNumId w:val="80"/>
  </w:num>
  <w:num w:numId="71" w16cid:durableId="1397049258">
    <w:abstractNumId w:val="39"/>
  </w:num>
  <w:num w:numId="72" w16cid:durableId="520357249">
    <w:abstractNumId w:val="67"/>
  </w:num>
  <w:num w:numId="73" w16cid:durableId="1767917374">
    <w:abstractNumId w:val="76"/>
  </w:num>
  <w:num w:numId="74" w16cid:durableId="1034573083">
    <w:abstractNumId w:val="59"/>
  </w:num>
  <w:num w:numId="75" w16cid:durableId="1193761798">
    <w:abstractNumId w:val="3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095D"/>
    <w:rsid w:val="00021E8B"/>
    <w:rsid w:val="00023077"/>
    <w:rsid w:val="00024582"/>
    <w:rsid w:val="00024A77"/>
    <w:rsid w:val="000255C6"/>
    <w:rsid w:val="0002560D"/>
    <w:rsid w:val="0002792F"/>
    <w:rsid w:val="00031F79"/>
    <w:rsid w:val="0003250B"/>
    <w:rsid w:val="000328E6"/>
    <w:rsid w:val="00033296"/>
    <w:rsid w:val="000351A7"/>
    <w:rsid w:val="000353B8"/>
    <w:rsid w:val="0003545A"/>
    <w:rsid w:val="00035BC3"/>
    <w:rsid w:val="0003616E"/>
    <w:rsid w:val="000365FB"/>
    <w:rsid w:val="00036E0F"/>
    <w:rsid w:val="00037E73"/>
    <w:rsid w:val="00041F36"/>
    <w:rsid w:val="000426F8"/>
    <w:rsid w:val="00042B0B"/>
    <w:rsid w:val="000434BE"/>
    <w:rsid w:val="000437FE"/>
    <w:rsid w:val="00043839"/>
    <w:rsid w:val="000438B6"/>
    <w:rsid w:val="000470FD"/>
    <w:rsid w:val="00047D6F"/>
    <w:rsid w:val="0005056F"/>
    <w:rsid w:val="00050F21"/>
    <w:rsid w:val="00051C61"/>
    <w:rsid w:val="00052BBA"/>
    <w:rsid w:val="00052DA6"/>
    <w:rsid w:val="000534A0"/>
    <w:rsid w:val="000534EA"/>
    <w:rsid w:val="00053FE5"/>
    <w:rsid w:val="00054749"/>
    <w:rsid w:val="00055AA3"/>
    <w:rsid w:val="00057125"/>
    <w:rsid w:val="000573FE"/>
    <w:rsid w:val="00057429"/>
    <w:rsid w:val="0006014C"/>
    <w:rsid w:val="00060E7C"/>
    <w:rsid w:val="0006144A"/>
    <w:rsid w:val="000626C9"/>
    <w:rsid w:val="00063A15"/>
    <w:rsid w:val="0006433C"/>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AA7"/>
    <w:rsid w:val="00082C4C"/>
    <w:rsid w:val="0008429B"/>
    <w:rsid w:val="00084DE7"/>
    <w:rsid w:val="000852A8"/>
    <w:rsid w:val="000857FA"/>
    <w:rsid w:val="00085822"/>
    <w:rsid w:val="00087612"/>
    <w:rsid w:val="000901CB"/>
    <w:rsid w:val="000916DE"/>
    <w:rsid w:val="000929B9"/>
    <w:rsid w:val="00092E8B"/>
    <w:rsid w:val="0009349C"/>
    <w:rsid w:val="000934A4"/>
    <w:rsid w:val="0009395A"/>
    <w:rsid w:val="00093A3D"/>
    <w:rsid w:val="00095838"/>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1177"/>
    <w:rsid w:val="000B3412"/>
    <w:rsid w:val="000B45DC"/>
    <w:rsid w:val="000B7077"/>
    <w:rsid w:val="000B75EF"/>
    <w:rsid w:val="000C03C7"/>
    <w:rsid w:val="000C11FF"/>
    <w:rsid w:val="000C1A1C"/>
    <w:rsid w:val="000C66EC"/>
    <w:rsid w:val="000C70D9"/>
    <w:rsid w:val="000D0FF3"/>
    <w:rsid w:val="000D1CC6"/>
    <w:rsid w:val="000D1DF9"/>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440"/>
    <w:rsid w:val="000E465B"/>
    <w:rsid w:val="000E5334"/>
    <w:rsid w:val="000E57F1"/>
    <w:rsid w:val="000E58AE"/>
    <w:rsid w:val="000E65C2"/>
    <w:rsid w:val="000E7345"/>
    <w:rsid w:val="000F090C"/>
    <w:rsid w:val="000F09C0"/>
    <w:rsid w:val="000F0B7D"/>
    <w:rsid w:val="000F1C82"/>
    <w:rsid w:val="000F352A"/>
    <w:rsid w:val="000F435A"/>
    <w:rsid w:val="000F4C8F"/>
    <w:rsid w:val="000F4D50"/>
    <w:rsid w:val="000F4E05"/>
    <w:rsid w:val="000F589D"/>
    <w:rsid w:val="000F58E1"/>
    <w:rsid w:val="000F6BA8"/>
    <w:rsid w:val="000F758C"/>
    <w:rsid w:val="00101011"/>
    <w:rsid w:val="001020AB"/>
    <w:rsid w:val="001035EE"/>
    <w:rsid w:val="001037A3"/>
    <w:rsid w:val="00103865"/>
    <w:rsid w:val="001066C3"/>
    <w:rsid w:val="00107418"/>
    <w:rsid w:val="00107AC1"/>
    <w:rsid w:val="0011063B"/>
    <w:rsid w:val="00112110"/>
    <w:rsid w:val="0011445A"/>
    <w:rsid w:val="00115E2F"/>
    <w:rsid w:val="00115E68"/>
    <w:rsid w:val="0011638C"/>
    <w:rsid w:val="001163A2"/>
    <w:rsid w:val="001166A2"/>
    <w:rsid w:val="0011698D"/>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21A"/>
    <w:rsid w:val="001274D4"/>
    <w:rsid w:val="0013016A"/>
    <w:rsid w:val="0013088C"/>
    <w:rsid w:val="00131ADA"/>
    <w:rsid w:val="00131E01"/>
    <w:rsid w:val="00132D68"/>
    <w:rsid w:val="00134475"/>
    <w:rsid w:val="00134C80"/>
    <w:rsid w:val="00135103"/>
    <w:rsid w:val="001351FF"/>
    <w:rsid w:val="001365CD"/>
    <w:rsid w:val="001366D1"/>
    <w:rsid w:val="00136A3F"/>
    <w:rsid w:val="00140D26"/>
    <w:rsid w:val="001411A5"/>
    <w:rsid w:val="00142154"/>
    <w:rsid w:val="00142287"/>
    <w:rsid w:val="001424F9"/>
    <w:rsid w:val="00143596"/>
    <w:rsid w:val="001441D8"/>
    <w:rsid w:val="001458F7"/>
    <w:rsid w:val="0014643A"/>
    <w:rsid w:val="001465F5"/>
    <w:rsid w:val="00146AB7"/>
    <w:rsid w:val="001508AF"/>
    <w:rsid w:val="0015098D"/>
    <w:rsid w:val="00151C0C"/>
    <w:rsid w:val="001525DD"/>
    <w:rsid w:val="001532DB"/>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76F6B"/>
    <w:rsid w:val="00180373"/>
    <w:rsid w:val="00180C71"/>
    <w:rsid w:val="00180DA1"/>
    <w:rsid w:val="00181088"/>
    <w:rsid w:val="00181176"/>
    <w:rsid w:val="00181424"/>
    <w:rsid w:val="00181C3E"/>
    <w:rsid w:val="00181EC5"/>
    <w:rsid w:val="001827F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7F2"/>
    <w:rsid w:val="00195FBD"/>
    <w:rsid w:val="00196747"/>
    <w:rsid w:val="001976A4"/>
    <w:rsid w:val="001A00DB"/>
    <w:rsid w:val="001A049E"/>
    <w:rsid w:val="001A06E9"/>
    <w:rsid w:val="001A0967"/>
    <w:rsid w:val="001A10DA"/>
    <w:rsid w:val="001A1866"/>
    <w:rsid w:val="001A1D92"/>
    <w:rsid w:val="001A21CF"/>
    <w:rsid w:val="001A388D"/>
    <w:rsid w:val="001A4225"/>
    <w:rsid w:val="001A4A77"/>
    <w:rsid w:val="001A59F1"/>
    <w:rsid w:val="001A6173"/>
    <w:rsid w:val="001A6F55"/>
    <w:rsid w:val="001A7460"/>
    <w:rsid w:val="001A7E19"/>
    <w:rsid w:val="001A7FA9"/>
    <w:rsid w:val="001B10BE"/>
    <w:rsid w:val="001B1DEC"/>
    <w:rsid w:val="001B2438"/>
    <w:rsid w:val="001B25AD"/>
    <w:rsid w:val="001B2648"/>
    <w:rsid w:val="001B541F"/>
    <w:rsid w:val="001B556E"/>
    <w:rsid w:val="001B559E"/>
    <w:rsid w:val="001B5669"/>
    <w:rsid w:val="001B596A"/>
    <w:rsid w:val="001B658C"/>
    <w:rsid w:val="001B698F"/>
    <w:rsid w:val="001B6C02"/>
    <w:rsid w:val="001B7B76"/>
    <w:rsid w:val="001C0404"/>
    <w:rsid w:val="001C0816"/>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6F77"/>
    <w:rsid w:val="001C7127"/>
    <w:rsid w:val="001C79BA"/>
    <w:rsid w:val="001D026C"/>
    <w:rsid w:val="001D1AAD"/>
    <w:rsid w:val="001D292B"/>
    <w:rsid w:val="001D3D5A"/>
    <w:rsid w:val="001D3EFB"/>
    <w:rsid w:val="001D44C6"/>
    <w:rsid w:val="001D4761"/>
    <w:rsid w:val="001D4B42"/>
    <w:rsid w:val="001D4DD4"/>
    <w:rsid w:val="001D5A4B"/>
    <w:rsid w:val="001D5DEC"/>
    <w:rsid w:val="001D6483"/>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4EEC"/>
    <w:rsid w:val="001F57F7"/>
    <w:rsid w:val="001F5966"/>
    <w:rsid w:val="001F5CE9"/>
    <w:rsid w:val="001F6744"/>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27EF"/>
    <w:rsid w:val="00212823"/>
    <w:rsid w:val="00213215"/>
    <w:rsid w:val="00213B86"/>
    <w:rsid w:val="002147B3"/>
    <w:rsid w:val="0021523F"/>
    <w:rsid w:val="0021577F"/>
    <w:rsid w:val="0021700D"/>
    <w:rsid w:val="002171AF"/>
    <w:rsid w:val="00220CF3"/>
    <w:rsid w:val="002220B7"/>
    <w:rsid w:val="00222CD7"/>
    <w:rsid w:val="002233A9"/>
    <w:rsid w:val="002236C3"/>
    <w:rsid w:val="00225493"/>
    <w:rsid w:val="00225666"/>
    <w:rsid w:val="00226227"/>
    <w:rsid w:val="00227630"/>
    <w:rsid w:val="00230232"/>
    <w:rsid w:val="00230C35"/>
    <w:rsid w:val="00231AFF"/>
    <w:rsid w:val="0023297A"/>
    <w:rsid w:val="00232CBC"/>
    <w:rsid w:val="00232CE7"/>
    <w:rsid w:val="00233105"/>
    <w:rsid w:val="00233156"/>
    <w:rsid w:val="00233873"/>
    <w:rsid w:val="0023417D"/>
    <w:rsid w:val="0023431C"/>
    <w:rsid w:val="002345C5"/>
    <w:rsid w:val="002347A4"/>
    <w:rsid w:val="002352B0"/>
    <w:rsid w:val="00235D1B"/>
    <w:rsid w:val="00236A51"/>
    <w:rsid w:val="002370C2"/>
    <w:rsid w:val="0023761F"/>
    <w:rsid w:val="00237644"/>
    <w:rsid w:val="002401B1"/>
    <w:rsid w:val="00240F8D"/>
    <w:rsid w:val="0024132D"/>
    <w:rsid w:val="002421DC"/>
    <w:rsid w:val="00242630"/>
    <w:rsid w:val="00244917"/>
    <w:rsid w:val="00245433"/>
    <w:rsid w:val="00250538"/>
    <w:rsid w:val="002533D3"/>
    <w:rsid w:val="002534F4"/>
    <w:rsid w:val="00253644"/>
    <w:rsid w:val="00253996"/>
    <w:rsid w:val="00253B82"/>
    <w:rsid w:val="00253E1D"/>
    <w:rsid w:val="002549D3"/>
    <w:rsid w:val="00254F17"/>
    <w:rsid w:val="0025554C"/>
    <w:rsid w:val="00255D78"/>
    <w:rsid w:val="00256E84"/>
    <w:rsid w:val="00257179"/>
    <w:rsid w:val="00257213"/>
    <w:rsid w:val="00257541"/>
    <w:rsid w:val="00260586"/>
    <w:rsid w:val="00262064"/>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5D3D"/>
    <w:rsid w:val="00276948"/>
    <w:rsid w:val="0027740F"/>
    <w:rsid w:val="0028133B"/>
    <w:rsid w:val="0028162F"/>
    <w:rsid w:val="002816E8"/>
    <w:rsid w:val="00281E52"/>
    <w:rsid w:val="00282F67"/>
    <w:rsid w:val="00285939"/>
    <w:rsid w:val="00285C92"/>
    <w:rsid w:val="002862FA"/>
    <w:rsid w:val="00286AA5"/>
    <w:rsid w:val="0028788F"/>
    <w:rsid w:val="002905A1"/>
    <w:rsid w:val="00291273"/>
    <w:rsid w:val="00292268"/>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076C"/>
    <w:rsid w:val="002B26A7"/>
    <w:rsid w:val="002B3172"/>
    <w:rsid w:val="002B3BF5"/>
    <w:rsid w:val="002B4C9E"/>
    <w:rsid w:val="002B545F"/>
    <w:rsid w:val="002B56FD"/>
    <w:rsid w:val="002B6B39"/>
    <w:rsid w:val="002B72C5"/>
    <w:rsid w:val="002C0467"/>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385"/>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612A"/>
    <w:rsid w:val="002E73E9"/>
    <w:rsid w:val="002E7983"/>
    <w:rsid w:val="002F00A9"/>
    <w:rsid w:val="002F2463"/>
    <w:rsid w:val="002F36E4"/>
    <w:rsid w:val="002F39F3"/>
    <w:rsid w:val="002F4313"/>
    <w:rsid w:val="002F477C"/>
    <w:rsid w:val="002F4BEB"/>
    <w:rsid w:val="002F60CC"/>
    <w:rsid w:val="002F6D29"/>
    <w:rsid w:val="002F7610"/>
    <w:rsid w:val="002F79C0"/>
    <w:rsid w:val="002F7EA7"/>
    <w:rsid w:val="00300287"/>
    <w:rsid w:val="00300518"/>
    <w:rsid w:val="00300AD6"/>
    <w:rsid w:val="00300D78"/>
    <w:rsid w:val="003012F9"/>
    <w:rsid w:val="003015DA"/>
    <w:rsid w:val="0030174C"/>
    <w:rsid w:val="00303771"/>
    <w:rsid w:val="00303B85"/>
    <w:rsid w:val="00305BC3"/>
    <w:rsid w:val="00306BA7"/>
    <w:rsid w:val="003071E7"/>
    <w:rsid w:val="003073CC"/>
    <w:rsid w:val="00307BB1"/>
    <w:rsid w:val="00307D18"/>
    <w:rsid w:val="00307F6C"/>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3E0C"/>
    <w:rsid w:val="00324403"/>
    <w:rsid w:val="00325821"/>
    <w:rsid w:val="003267B5"/>
    <w:rsid w:val="00327544"/>
    <w:rsid w:val="0032787C"/>
    <w:rsid w:val="00327C6B"/>
    <w:rsid w:val="0033024F"/>
    <w:rsid w:val="00330CAB"/>
    <w:rsid w:val="003311F6"/>
    <w:rsid w:val="00331533"/>
    <w:rsid w:val="003321F0"/>
    <w:rsid w:val="0033354F"/>
    <w:rsid w:val="00333BB5"/>
    <w:rsid w:val="00334BEA"/>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1C71"/>
    <w:rsid w:val="00352058"/>
    <w:rsid w:val="00352152"/>
    <w:rsid w:val="0035293D"/>
    <w:rsid w:val="00352C01"/>
    <w:rsid w:val="00352ED5"/>
    <w:rsid w:val="00353CAC"/>
    <w:rsid w:val="00353EFA"/>
    <w:rsid w:val="00354F13"/>
    <w:rsid w:val="00354F1B"/>
    <w:rsid w:val="00354FD2"/>
    <w:rsid w:val="003555E7"/>
    <w:rsid w:val="00355A06"/>
    <w:rsid w:val="003574D1"/>
    <w:rsid w:val="00357FF3"/>
    <w:rsid w:val="003616EA"/>
    <w:rsid w:val="00361FD6"/>
    <w:rsid w:val="0036222F"/>
    <w:rsid w:val="00362B69"/>
    <w:rsid w:val="00362BE8"/>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359"/>
    <w:rsid w:val="0037750C"/>
    <w:rsid w:val="003815D9"/>
    <w:rsid w:val="0038170E"/>
    <w:rsid w:val="00382132"/>
    <w:rsid w:val="00382CF3"/>
    <w:rsid w:val="00384386"/>
    <w:rsid w:val="0038508C"/>
    <w:rsid w:val="00385271"/>
    <w:rsid w:val="0038666D"/>
    <w:rsid w:val="00387029"/>
    <w:rsid w:val="00387770"/>
    <w:rsid w:val="003908E4"/>
    <w:rsid w:val="00392B76"/>
    <w:rsid w:val="00393043"/>
    <w:rsid w:val="003931BE"/>
    <w:rsid w:val="00393D23"/>
    <w:rsid w:val="00393F77"/>
    <w:rsid w:val="003947FE"/>
    <w:rsid w:val="0039526E"/>
    <w:rsid w:val="00395819"/>
    <w:rsid w:val="00396911"/>
    <w:rsid w:val="00396E1C"/>
    <w:rsid w:val="00397210"/>
    <w:rsid w:val="00397E61"/>
    <w:rsid w:val="003A10BF"/>
    <w:rsid w:val="003A12D6"/>
    <w:rsid w:val="003A219D"/>
    <w:rsid w:val="003A4529"/>
    <w:rsid w:val="003A4B47"/>
    <w:rsid w:val="003A4CA0"/>
    <w:rsid w:val="003A4E01"/>
    <w:rsid w:val="003A53EA"/>
    <w:rsid w:val="003A72F5"/>
    <w:rsid w:val="003A7819"/>
    <w:rsid w:val="003B10A9"/>
    <w:rsid w:val="003B1CFD"/>
    <w:rsid w:val="003B2514"/>
    <w:rsid w:val="003B2C5C"/>
    <w:rsid w:val="003B316F"/>
    <w:rsid w:val="003B3EBC"/>
    <w:rsid w:val="003B4C4C"/>
    <w:rsid w:val="003B4F00"/>
    <w:rsid w:val="003B5793"/>
    <w:rsid w:val="003B608C"/>
    <w:rsid w:val="003B7D05"/>
    <w:rsid w:val="003C0BDA"/>
    <w:rsid w:val="003C18DE"/>
    <w:rsid w:val="003C1C52"/>
    <w:rsid w:val="003C3A19"/>
    <w:rsid w:val="003C42F3"/>
    <w:rsid w:val="003C47B4"/>
    <w:rsid w:val="003C63E3"/>
    <w:rsid w:val="003C79FA"/>
    <w:rsid w:val="003D02C5"/>
    <w:rsid w:val="003D0BA1"/>
    <w:rsid w:val="003D1D6C"/>
    <w:rsid w:val="003D252B"/>
    <w:rsid w:val="003D31BE"/>
    <w:rsid w:val="003D3950"/>
    <w:rsid w:val="003D41EF"/>
    <w:rsid w:val="003D4E65"/>
    <w:rsid w:val="003D50E6"/>
    <w:rsid w:val="003D5D59"/>
    <w:rsid w:val="003D7175"/>
    <w:rsid w:val="003D71D0"/>
    <w:rsid w:val="003D79FB"/>
    <w:rsid w:val="003E01D1"/>
    <w:rsid w:val="003E0DF7"/>
    <w:rsid w:val="003E128C"/>
    <w:rsid w:val="003E26E2"/>
    <w:rsid w:val="003E407F"/>
    <w:rsid w:val="003E4CE3"/>
    <w:rsid w:val="003E58C7"/>
    <w:rsid w:val="003E66FA"/>
    <w:rsid w:val="003F383D"/>
    <w:rsid w:val="003F3F9B"/>
    <w:rsid w:val="003F4AD2"/>
    <w:rsid w:val="003F5767"/>
    <w:rsid w:val="003F5C1D"/>
    <w:rsid w:val="003F78B8"/>
    <w:rsid w:val="003F7A1F"/>
    <w:rsid w:val="00400274"/>
    <w:rsid w:val="00401048"/>
    <w:rsid w:val="004012C2"/>
    <w:rsid w:val="00401557"/>
    <w:rsid w:val="004028B4"/>
    <w:rsid w:val="00403685"/>
    <w:rsid w:val="00404127"/>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4DAA"/>
    <w:rsid w:val="004250BB"/>
    <w:rsid w:val="00426CA2"/>
    <w:rsid w:val="00426DD6"/>
    <w:rsid w:val="00426E57"/>
    <w:rsid w:val="0042726A"/>
    <w:rsid w:val="00427401"/>
    <w:rsid w:val="0042756A"/>
    <w:rsid w:val="0043120E"/>
    <w:rsid w:val="00431399"/>
    <w:rsid w:val="00431BE4"/>
    <w:rsid w:val="004322AC"/>
    <w:rsid w:val="004334AD"/>
    <w:rsid w:val="004343D3"/>
    <w:rsid w:val="00434466"/>
    <w:rsid w:val="004346B4"/>
    <w:rsid w:val="00434AAA"/>
    <w:rsid w:val="004357E8"/>
    <w:rsid w:val="00436A1B"/>
    <w:rsid w:val="00437CE7"/>
    <w:rsid w:val="00437F6D"/>
    <w:rsid w:val="00440128"/>
    <w:rsid w:val="004408F1"/>
    <w:rsid w:val="004409DD"/>
    <w:rsid w:val="0044166E"/>
    <w:rsid w:val="0044190B"/>
    <w:rsid w:val="0044259D"/>
    <w:rsid w:val="00442674"/>
    <w:rsid w:val="00442733"/>
    <w:rsid w:val="00444561"/>
    <w:rsid w:val="0044477C"/>
    <w:rsid w:val="004447AD"/>
    <w:rsid w:val="00444EF0"/>
    <w:rsid w:val="004453E0"/>
    <w:rsid w:val="00445C82"/>
    <w:rsid w:val="00446841"/>
    <w:rsid w:val="00447281"/>
    <w:rsid w:val="004504D1"/>
    <w:rsid w:val="00450570"/>
    <w:rsid w:val="00451389"/>
    <w:rsid w:val="00451DF6"/>
    <w:rsid w:val="00453FC8"/>
    <w:rsid w:val="004540A3"/>
    <w:rsid w:val="00454D04"/>
    <w:rsid w:val="0045547A"/>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6BC8"/>
    <w:rsid w:val="00467780"/>
    <w:rsid w:val="0047006B"/>
    <w:rsid w:val="0047166A"/>
    <w:rsid w:val="00472127"/>
    <w:rsid w:val="004728E0"/>
    <w:rsid w:val="00473C94"/>
    <w:rsid w:val="004744E1"/>
    <w:rsid w:val="00474916"/>
    <w:rsid w:val="00475C94"/>
    <w:rsid w:val="00475F69"/>
    <w:rsid w:val="00475F73"/>
    <w:rsid w:val="00477866"/>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75B"/>
    <w:rsid w:val="00491BD9"/>
    <w:rsid w:val="00491C82"/>
    <w:rsid w:val="0049221B"/>
    <w:rsid w:val="004922B9"/>
    <w:rsid w:val="00493D43"/>
    <w:rsid w:val="00495D37"/>
    <w:rsid w:val="0049642C"/>
    <w:rsid w:val="00497703"/>
    <w:rsid w:val="00497AEB"/>
    <w:rsid w:val="004A01BF"/>
    <w:rsid w:val="004A19F9"/>
    <w:rsid w:val="004A1F82"/>
    <w:rsid w:val="004A2736"/>
    <w:rsid w:val="004A2F4F"/>
    <w:rsid w:val="004A30B1"/>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526"/>
    <w:rsid w:val="004B6A5D"/>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253"/>
    <w:rsid w:val="004D6DBA"/>
    <w:rsid w:val="004D7787"/>
    <w:rsid w:val="004E0E22"/>
    <w:rsid w:val="004E2D37"/>
    <w:rsid w:val="004E3100"/>
    <w:rsid w:val="004E3674"/>
    <w:rsid w:val="004E529C"/>
    <w:rsid w:val="004E6F1C"/>
    <w:rsid w:val="004E748A"/>
    <w:rsid w:val="004F130C"/>
    <w:rsid w:val="004F1745"/>
    <w:rsid w:val="004F1C73"/>
    <w:rsid w:val="004F1E36"/>
    <w:rsid w:val="004F2BAE"/>
    <w:rsid w:val="004F2D0E"/>
    <w:rsid w:val="004F2E05"/>
    <w:rsid w:val="004F5044"/>
    <w:rsid w:val="004F5E3B"/>
    <w:rsid w:val="004F5E47"/>
    <w:rsid w:val="004F6543"/>
    <w:rsid w:val="004F68C1"/>
    <w:rsid w:val="004F6A44"/>
    <w:rsid w:val="004F6B5C"/>
    <w:rsid w:val="004F7165"/>
    <w:rsid w:val="00500020"/>
    <w:rsid w:val="005000BF"/>
    <w:rsid w:val="005001CB"/>
    <w:rsid w:val="00501018"/>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17CD1"/>
    <w:rsid w:val="005200D5"/>
    <w:rsid w:val="00520B37"/>
    <w:rsid w:val="00520C19"/>
    <w:rsid w:val="0052148F"/>
    <w:rsid w:val="00522048"/>
    <w:rsid w:val="005222DB"/>
    <w:rsid w:val="00522518"/>
    <w:rsid w:val="00522ACC"/>
    <w:rsid w:val="00525409"/>
    <w:rsid w:val="00526398"/>
    <w:rsid w:val="00526E88"/>
    <w:rsid w:val="0052728E"/>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3EED"/>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1C2B"/>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CE4"/>
    <w:rsid w:val="005A1F81"/>
    <w:rsid w:val="005A22D9"/>
    <w:rsid w:val="005A32E3"/>
    <w:rsid w:val="005A3317"/>
    <w:rsid w:val="005A419D"/>
    <w:rsid w:val="005A53A8"/>
    <w:rsid w:val="005A6A0C"/>
    <w:rsid w:val="005A7BBE"/>
    <w:rsid w:val="005B02E0"/>
    <w:rsid w:val="005B04D9"/>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C77EE"/>
    <w:rsid w:val="005D09EC"/>
    <w:rsid w:val="005D1308"/>
    <w:rsid w:val="005D3090"/>
    <w:rsid w:val="005D4370"/>
    <w:rsid w:val="005D4F75"/>
    <w:rsid w:val="005D4FB8"/>
    <w:rsid w:val="005D595A"/>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06A"/>
    <w:rsid w:val="0060224E"/>
    <w:rsid w:val="006022C0"/>
    <w:rsid w:val="006038E0"/>
    <w:rsid w:val="00603A62"/>
    <w:rsid w:val="00604E90"/>
    <w:rsid w:val="00607134"/>
    <w:rsid w:val="00607217"/>
    <w:rsid w:val="00610AD4"/>
    <w:rsid w:val="006111A0"/>
    <w:rsid w:val="00612C2B"/>
    <w:rsid w:val="00616152"/>
    <w:rsid w:val="00616692"/>
    <w:rsid w:val="0061738D"/>
    <w:rsid w:val="00617489"/>
    <w:rsid w:val="00621A45"/>
    <w:rsid w:val="00621C41"/>
    <w:rsid w:val="00622B15"/>
    <w:rsid w:val="00623106"/>
    <w:rsid w:val="00624F3B"/>
    <w:rsid w:val="006250D6"/>
    <w:rsid w:val="00626081"/>
    <w:rsid w:val="00630463"/>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343"/>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77CA3"/>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34"/>
    <w:rsid w:val="006946D0"/>
    <w:rsid w:val="0069597C"/>
    <w:rsid w:val="006962ED"/>
    <w:rsid w:val="006963B3"/>
    <w:rsid w:val="00697164"/>
    <w:rsid w:val="00697744"/>
    <w:rsid w:val="006979D3"/>
    <w:rsid w:val="00697F08"/>
    <w:rsid w:val="006A0C2E"/>
    <w:rsid w:val="006A16D3"/>
    <w:rsid w:val="006A2803"/>
    <w:rsid w:val="006A31E1"/>
    <w:rsid w:val="006A33E0"/>
    <w:rsid w:val="006A37B9"/>
    <w:rsid w:val="006A5755"/>
    <w:rsid w:val="006A5D7B"/>
    <w:rsid w:val="006A6406"/>
    <w:rsid w:val="006A6932"/>
    <w:rsid w:val="006A7B85"/>
    <w:rsid w:val="006A7CE9"/>
    <w:rsid w:val="006B1065"/>
    <w:rsid w:val="006B19C0"/>
    <w:rsid w:val="006B22A0"/>
    <w:rsid w:val="006B263F"/>
    <w:rsid w:val="006B3141"/>
    <w:rsid w:val="006B327C"/>
    <w:rsid w:val="006B3DC7"/>
    <w:rsid w:val="006B408B"/>
    <w:rsid w:val="006B4274"/>
    <w:rsid w:val="006B4F15"/>
    <w:rsid w:val="006B63FF"/>
    <w:rsid w:val="006B7126"/>
    <w:rsid w:val="006B7491"/>
    <w:rsid w:val="006B7E5B"/>
    <w:rsid w:val="006C0947"/>
    <w:rsid w:val="006C125C"/>
    <w:rsid w:val="006C2B98"/>
    <w:rsid w:val="006C3CA5"/>
    <w:rsid w:val="006C4629"/>
    <w:rsid w:val="006C4E89"/>
    <w:rsid w:val="006C7567"/>
    <w:rsid w:val="006C7707"/>
    <w:rsid w:val="006C7B94"/>
    <w:rsid w:val="006D07F2"/>
    <w:rsid w:val="006D0E94"/>
    <w:rsid w:val="006D1116"/>
    <w:rsid w:val="006D2871"/>
    <w:rsid w:val="006D3F2C"/>
    <w:rsid w:val="006D46CB"/>
    <w:rsid w:val="006D48E0"/>
    <w:rsid w:val="006D4D86"/>
    <w:rsid w:val="006D57CF"/>
    <w:rsid w:val="006D5DAB"/>
    <w:rsid w:val="006D68BF"/>
    <w:rsid w:val="006D75C6"/>
    <w:rsid w:val="006D77F7"/>
    <w:rsid w:val="006E08DA"/>
    <w:rsid w:val="006E0DC9"/>
    <w:rsid w:val="006E110E"/>
    <w:rsid w:val="006E17CF"/>
    <w:rsid w:val="006E195F"/>
    <w:rsid w:val="006E4534"/>
    <w:rsid w:val="006E48C0"/>
    <w:rsid w:val="006E53C4"/>
    <w:rsid w:val="006E59D6"/>
    <w:rsid w:val="006E6258"/>
    <w:rsid w:val="006E62FA"/>
    <w:rsid w:val="006E70E2"/>
    <w:rsid w:val="006E712B"/>
    <w:rsid w:val="006E725C"/>
    <w:rsid w:val="006F08E2"/>
    <w:rsid w:val="006F23AE"/>
    <w:rsid w:val="006F30AA"/>
    <w:rsid w:val="006F3EE9"/>
    <w:rsid w:val="006F467C"/>
    <w:rsid w:val="006F505A"/>
    <w:rsid w:val="006F519D"/>
    <w:rsid w:val="006F778A"/>
    <w:rsid w:val="006F77AB"/>
    <w:rsid w:val="0070022A"/>
    <w:rsid w:val="00700571"/>
    <w:rsid w:val="00700D73"/>
    <w:rsid w:val="00702869"/>
    <w:rsid w:val="00702BD3"/>
    <w:rsid w:val="00702DAB"/>
    <w:rsid w:val="00704C98"/>
    <w:rsid w:val="0070544B"/>
    <w:rsid w:val="00706A22"/>
    <w:rsid w:val="0070795B"/>
    <w:rsid w:val="0071062D"/>
    <w:rsid w:val="00710C42"/>
    <w:rsid w:val="00713B4A"/>
    <w:rsid w:val="00714DD4"/>
    <w:rsid w:val="00714FF3"/>
    <w:rsid w:val="00715010"/>
    <w:rsid w:val="00716CDB"/>
    <w:rsid w:val="00720B0E"/>
    <w:rsid w:val="00721A12"/>
    <w:rsid w:val="00721EA0"/>
    <w:rsid w:val="00722997"/>
    <w:rsid w:val="00722A8F"/>
    <w:rsid w:val="00724C84"/>
    <w:rsid w:val="00724E73"/>
    <w:rsid w:val="00726016"/>
    <w:rsid w:val="0072629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0E43"/>
    <w:rsid w:val="00741D8B"/>
    <w:rsid w:val="00741EC9"/>
    <w:rsid w:val="00743FE0"/>
    <w:rsid w:val="007443E2"/>
    <w:rsid w:val="00744C8C"/>
    <w:rsid w:val="00747358"/>
    <w:rsid w:val="00750BB8"/>
    <w:rsid w:val="00751614"/>
    <w:rsid w:val="007523F7"/>
    <w:rsid w:val="00752CEA"/>
    <w:rsid w:val="007547FF"/>
    <w:rsid w:val="0075487D"/>
    <w:rsid w:val="00754924"/>
    <w:rsid w:val="00755D49"/>
    <w:rsid w:val="007568AF"/>
    <w:rsid w:val="0075751A"/>
    <w:rsid w:val="0075780C"/>
    <w:rsid w:val="00757CD7"/>
    <w:rsid w:val="00760083"/>
    <w:rsid w:val="0076093F"/>
    <w:rsid w:val="00760EFF"/>
    <w:rsid w:val="00761969"/>
    <w:rsid w:val="00762657"/>
    <w:rsid w:val="00763A81"/>
    <w:rsid w:val="00763DB1"/>
    <w:rsid w:val="00764D2C"/>
    <w:rsid w:val="007655C2"/>
    <w:rsid w:val="00765DAF"/>
    <w:rsid w:val="00766789"/>
    <w:rsid w:val="007672D4"/>
    <w:rsid w:val="007701DF"/>
    <w:rsid w:val="00770422"/>
    <w:rsid w:val="00770F92"/>
    <w:rsid w:val="00771CFB"/>
    <w:rsid w:val="00771ED2"/>
    <w:rsid w:val="0077269F"/>
    <w:rsid w:val="007727EB"/>
    <w:rsid w:val="0077390E"/>
    <w:rsid w:val="00774E62"/>
    <w:rsid w:val="0077502D"/>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668"/>
    <w:rsid w:val="00795870"/>
    <w:rsid w:val="00795890"/>
    <w:rsid w:val="00795BFA"/>
    <w:rsid w:val="00796B63"/>
    <w:rsid w:val="00796DDB"/>
    <w:rsid w:val="00796F0C"/>
    <w:rsid w:val="00797DE7"/>
    <w:rsid w:val="007A009C"/>
    <w:rsid w:val="007A01FB"/>
    <w:rsid w:val="007A08DF"/>
    <w:rsid w:val="007A0D70"/>
    <w:rsid w:val="007A1993"/>
    <w:rsid w:val="007A309B"/>
    <w:rsid w:val="007A3453"/>
    <w:rsid w:val="007A5265"/>
    <w:rsid w:val="007A620E"/>
    <w:rsid w:val="007A69C1"/>
    <w:rsid w:val="007A71F6"/>
    <w:rsid w:val="007B0AB5"/>
    <w:rsid w:val="007B1337"/>
    <w:rsid w:val="007B24A4"/>
    <w:rsid w:val="007B452D"/>
    <w:rsid w:val="007B5488"/>
    <w:rsid w:val="007B55C0"/>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917"/>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5D5A"/>
    <w:rsid w:val="00816D47"/>
    <w:rsid w:val="00816E71"/>
    <w:rsid w:val="00817872"/>
    <w:rsid w:val="00820448"/>
    <w:rsid w:val="0082289E"/>
    <w:rsid w:val="00822FC1"/>
    <w:rsid w:val="008235EB"/>
    <w:rsid w:val="00825EA5"/>
    <w:rsid w:val="00825EC3"/>
    <w:rsid w:val="00826127"/>
    <w:rsid w:val="00826786"/>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69A2"/>
    <w:rsid w:val="00846B31"/>
    <w:rsid w:val="00847294"/>
    <w:rsid w:val="00847E7B"/>
    <w:rsid w:val="008507C4"/>
    <w:rsid w:val="00851E5A"/>
    <w:rsid w:val="008532D0"/>
    <w:rsid w:val="008538B4"/>
    <w:rsid w:val="008539A8"/>
    <w:rsid w:val="00854C66"/>
    <w:rsid w:val="00855DA9"/>
    <w:rsid w:val="00856678"/>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1FA3"/>
    <w:rsid w:val="0087232D"/>
    <w:rsid w:val="0087297B"/>
    <w:rsid w:val="008736F1"/>
    <w:rsid w:val="008739C4"/>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1E2B"/>
    <w:rsid w:val="00892C80"/>
    <w:rsid w:val="00893611"/>
    <w:rsid w:val="0089374A"/>
    <w:rsid w:val="00893A1A"/>
    <w:rsid w:val="00893A78"/>
    <w:rsid w:val="00893B1C"/>
    <w:rsid w:val="00894B68"/>
    <w:rsid w:val="00895897"/>
    <w:rsid w:val="008A10F0"/>
    <w:rsid w:val="008A174E"/>
    <w:rsid w:val="008A1C44"/>
    <w:rsid w:val="008A320F"/>
    <w:rsid w:val="008A3FF3"/>
    <w:rsid w:val="008A46AC"/>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D44"/>
    <w:rsid w:val="008C2F9A"/>
    <w:rsid w:val="008C38E8"/>
    <w:rsid w:val="008C42B3"/>
    <w:rsid w:val="008C4520"/>
    <w:rsid w:val="008C4B53"/>
    <w:rsid w:val="008C56BE"/>
    <w:rsid w:val="008C5C35"/>
    <w:rsid w:val="008C65DD"/>
    <w:rsid w:val="008C6924"/>
    <w:rsid w:val="008C6A0D"/>
    <w:rsid w:val="008D004B"/>
    <w:rsid w:val="008D0D02"/>
    <w:rsid w:val="008D1FE5"/>
    <w:rsid w:val="008D275A"/>
    <w:rsid w:val="008D3420"/>
    <w:rsid w:val="008D5154"/>
    <w:rsid w:val="008D537C"/>
    <w:rsid w:val="008D5536"/>
    <w:rsid w:val="008D64C2"/>
    <w:rsid w:val="008D70B0"/>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0B6"/>
    <w:rsid w:val="008E531D"/>
    <w:rsid w:val="008E6E76"/>
    <w:rsid w:val="008E71CA"/>
    <w:rsid w:val="008E7440"/>
    <w:rsid w:val="008E7453"/>
    <w:rsid w:val="008E7546"/>
    <w:rsid w:val="008E76E6"/>
    <w:rsid w:val="008E7E80"/>
    <w:rsid w:val="008F00E0"/>
    <w:rsid w:val="008F0825"/>
    <w:rsid w:val="008F0D32"/>
    <w:rsid w:val="008F2888"/>
    <w:rsid w:val="008F2CA1"/>
    <w:rsid w:val="008F2CCE"/>
    <w:rsid w:val="008F3133"/>
    <w:rsid w:val="008F349D"/>
    <w:rsid w:val="008F3F50"/>
    <w:rsid w:val="008F4893"/>
    <w:rsid w:val="008F5315"/>
    <w:rsid w:val="008F7072"/>
    <w:rsid w:val="008F73A8"/>
    <w:rsid w:val="008F7FC4"/>
    <w:rsid w:val="00900833"/>
    <w:rsid w:val="0090205D"/>
    <w:rsid w:val="009029B5"/>
    <w:rsid w:val="00903026"/>
    <w:rsid w:val="0090362A"/>
    <w:rsid w:val="00904A90"/>
    <w:rsid w:val="00904AC5"/>
    <w:rsid w:val="0090681E"/>
    <w:rsid w:val="00906FE8"/>
    <w:rsid w:val="009110FA"/>
    <w:rsid w:val="009112A6"/>
    <w:rsid w:val="00911394"/>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1425"/>
    <w:rsid w:val="0093354F"/>
    <w:rsid w:val="00933FAB"/>
    <w:rsid w:val="00936267"/>
    <w:rsid w:val="00936355"/>
    <w:rsid w:val="009365A1"/>
    <w:rsid w:val="009369F8"/>
    <w:rsid w:val="00937232"/>
    <w:rsid w:val="009406F6"/>
    <w:rsid w:val="00940CE2"/>
    <w:rsid w:val="00940DE2"/>
    <w:rsid w:val="0094245A"/>
    <w:rsid w:val="00942F48"/>
    <w:rsid w:val="00944A4C"/>
    <w:rsid w:val="00945412"/>
    <w:rsid w:val="00945A8C"/>
    <w:rsid w:val="009461B8"/>
    <w:rsid w:val="0094649C"/>
    <w:rsid w:val="00947022"/>
    <w:rsid w:val="009506A7"/>
    <w:rsid w:val="00950F51"/>
    <w:rsid w:val="00952A52"/>
    <w:rsid w:val="0095357A"/>
    <w:rsid w:val="00953CE5"/>
    <w:rsid w:val="00955CA4"/>
    <w:rsid w:val="009565E5"/>
    <w:rsid w:val="00956AB2"/>
    <w:rsid w:val="0095749D"/>
    <w:rsid w:val="00957C9D"/>
    <w:rsid w:val="00961EDF"/>
    <w:rsid w:val="009628FE"/>
    <w:rsid w:val="00962BE0"/>
    <w:rsid w:val="00962E26"/>
    <w:rsid w:val="00963602"/>
    <w:rsid w:val="00964162"/>
    <w:rsid w:val="009641B8"/>
    <w:rsid w:val="00964A70"/>
    <w:rsid w:val="0096573B"/>
    <w:rsid w:val="00966DFD"/>
    <w:rsid w:val="009672EB"/>
    <w:rsid w:val="0097114C"/>
    <w:rsid w:val="00971697"/>
    <w:rsid w:val="00971799"/>
    <w:rsid w:val="00971886"/>
    <w:rsid w:val="00971D0E"/>
    <w:rsid w:val="00973BCE"/>
    <w:rsid w:val="00974239"/>
    <w:rsid w:val="00974EBC"/>
    <w:rsid w:val="00975699"/>
    <w:rsid w:val="00975D34"/>
    <w:rsid w:val="00976301"/>
    <w:rsid w:val="009767FF"/>
    <w:rsid w:val="009773AF"/>
    <w:rsid w:val="009774F6"/>
    <w:rsid w:val="009779DE"/>
    <w:rsid w:val="00980D4B"/>
    <w:rsid w:val="00981291"/>
    <w:rsid w:val="0098194F"/>
    <w:rsid w:val="0098241F"/>
    <w:rsid w:val="00982C88"/>
    <w:rsid w:val="0098309E"/>
    <w:rsid w:val="00983D9B"/>
    <w:rsid w:val="009841CE"/>
    <w:rsid w:val="00985694"/>
    <w:rsid w:val="009861ED"/>
    <w:rsid w:val="0098682C"/>
    <w:rsid w:val="0098683F"/>
    <w:rsid w:val="00986E2D"/>
    <w:rsid w:val="009879C4"/>
    <w:rsid w:val="00987EF1"/>
    <w:rsid w:val="00990B4C"/>
    <w:rsid w:val="009917B7"/>
    <w:rsid w:val="00991B15"/>
    <w:rsid w:val="00991F97"/>
    <w:rsid w:val="0099217E"/>
    <w:rsid w:val="009921B8"/>
    <w:rsid w:val="00992469"/>
    <w:rsid w:val="00992D89"/>
    <w:rsid w:val="00993268"/>
    <w:rsid w:val="009937D2"/>
    <w:rsid w:val="00994739"/>
    <w:rsid w:val="009955F0"/>
    <w:rsid w:val="00996C88"/>
    <w:rsid w:val="00997644"/>
    <w:rsid w:val="009A00C6"/>
    <w:rsid w:val="009A0605"/>
    <w:rsid w:val="009A0787"/>
    <w:rsid w:val="009A0A41"/>
    <w:rsid w:val="009A2499"/>
    <w:rsid w:val="009A2515"/>
    <w:rsid w:val="009A2AD2"/>
    <w:rsid w:val="009A3665"/>
    <w:rsid w:val="009A426B"/>
    <w:rsid w:val="009A5058"/>
    <w:rsid w:val="009A508E"/>
    <w:rsid w:val="009A6A3D"/>
    <w:rsid w:val="009A6F90"/>
    <w:rsid w:val="009B0AFC"/>
    <w:rsid w:val="009B32CD"/>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66E"/>
    <w:rsid w:val="009D6EF7"/>
    <w:rsid w:val="009E0436"/>
    <w:rsid w:val="009E194D"/>
    <w:rsid w:val="009E24FA"/>
    <w:rsid w:val="009E303B"/>
    <w:rsid w:val="009E34DD"/>
    <w:rsid w:val="009E3D78"/>
    <w:rsid w:val="009E4092"/>
    <w:rsid w:val="009E4453"/>
    <w:rsid w:val="009E46C3"/>
    <w:rsid w:val="009E49C4"/>
    <w:rsid w:val="009E4B8D"/>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239"/>
    <w:rsid w:val="00A03645"/>
    <w:rsid w:val="00A03EF0"/>
    <w:rsid w:val="00A0401C"/>
    <w:rsid w:val="00A047D7"/>
    <w:rsid w:val="00A05107"/>
    <w:rsid w:val="00A05866"/>
    <w:rsid w:val="00A069CA"/>
    <w:rsid w:val="00A073A1"/>
    <w:rsid w:val="00A077A1"/>
    <w:rsid w:val="00A07EB7"/>
    <w:rsid w:val="00A10C89"/>
    <w:rsid w:val="00A1112F"/>
    <w:rsid w:val="00A12656"/>
    <w:rsid w:val="00A13DD1"/>
    <w:rsid w:val="00A140A8"/>
    <w:rsid w:val="00A15C86"/>
    <w:rsid w:val="00A1768D"/>
    <w:rsid w:val="00A17A74"/>
    <w:rsid w:val="00A21CD1"/>
    <w:rsid w:val="00A21D41"/>
    <w:rsid w:val="00A22210"/>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4C7"/>
    <w:rsid w:val="00A355F2"/>
    <w:rsid w:val="00A36814"/>
    <w:rsid w:val="00A37250"/>
    <w:rsid w:val="00A37CF7"/>
    <w:rsid w:val="00A402EC"/>
    <w:rsid w:val="00A411C8"/>
    <w:rsid w:val="00A4129B"/>
    <w:rsid w:val="00A41DA4"/>
    <w:rsid w:val="00A42D5C"/>
    <w:rsid w:val="00A43237"/>
    <w:rsid w:val="00A4344C"/>
    <w:rsid w:val="00A43A60"/>
    <w:rsid w:val="00A43B03"/>
    <w:rsid w:val="00A43BFB"/>
    <w:rsid w:val="00A45996"/>
    <w:rsid w:val="00A45B5D"/>
    <w:rsid w:val="00A460DF"/>
    <w:rsid w:val="00A462C1"/>
    <w:rsid w:val="00A46982"/>
    <w:rsid w:val="00A46ECF"/>
    <w:rsid w:val="00A4773C"/>
    <w:rsid w:val="00A47BFF"/>
    <w:rsid w:val="00A50087"/>
    <w:rsid w:val="00A5024E"/>
    <w:rsid w:val="00A510C6"/>
    <w:rsid w:val="00A520FB"/>
    <w:rsid w:val="00A531CE"/>
    <w:rsid w:val="00A535B5"/>
    <w:rsid w:val="00A5500C"/>
    <w:rsid w:val="00A55244"/>
    <w:rsid w:val="00A55569"/>
    <w:rsid w:val="00A55600"/>
    <w:rsid w:val="00A5668F"/>
    <w:rsid w:val="00A56714"/>
    <w:rsid w:val="00A57D69"/>
    <w:rsid w:val="00A57D8E"/>
    <w:rsid w:val="00A61D50"/>
    <w:rsid w:val="00A6314C"/>
    <w:rsid w:val="00A639DD"/>
    <w:rsid w:val="00A63D5B"/>
    <w:rsid w:val="00A65146"/>
    <w:rsid w:val="00A6648C"/>
    <w:rsid w:val="00A6668E"/>
    <w:rsid w:val="00A66880"/>
    <w:rsid w:val="00A67003"/>
    <w:rsid w:val="00A67264"/>
    <w:rsid w:val="00A677A6"/>
    <w:rsid w:val="00A67D81"/>
    <w:rsid w:val="00A67D88"/>
    <w:rsid w:val="00A67DB2"/>
    <w:rsid w:val="00A7029E"/>
    <w:rsid w:val="00A7041B"/>
    <w:rsid w:val="00A730E9"/>
    <w:rsid w:val="00A73A8F"/>
    <w:rsid w:val="00A73C63"/>
    <w:rsid w:val="00A73E11"/>
    <w:rsid w:val="00A76FA8"/>
    <w:rsid w:val="00A77AB1"/>
    <w:rsid w:val="00A80464"/>
    <w:rsid w:val="00A8076A"/>
    <w:rsid w:val="00A813D5"/>
    <w:rsid w:val="00A81A6C"/>
    <w:rsid w:val="00A822C0"/>
    <w:rsid w:val="00A8260A"/>
    <w:rsid w:val="00A82B73"/>
    <w:rsid w:val="00A83D0F"/>
    <w:rsid w:val="00A840D6"/>
    <w:rsid w:val="00A84298"/>
    <w:rsid w:val="00A84318"/>
    <w:rsid w:val="00A8444F"/>
    <w:rsid w:val="00A85B45"/>
    <w:rsid w:val="00A8608D"/>
    <w:rsid w:val="00A86DDF"/>
    <w:rsid w:val="00A87638"/>
    <w:rsid w:val="00A87BF3"/>
    <w:rsid w:val="00A91208"/>
    <w:rsid w:val="00A91F72"/>
    <w:rsid w:val="00A92702"/>
    <w:rsid w:val="00A9378B"/>
    <w:rsid w:val="00A94331"/>
    <w:rsid w:val="00A9468D"/>
    <w:rsid w:val="00A949C1"/>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513"/>
    <w:rsid w:val="00AA5FDB"/>
    <w:rsid w:val="00AA69AA"/>
    <w:rsid w:val="00AB07D7"/>
    <w:rsid w:val="00AB1C34"/>
    <w:rsid w:val="00AB25A6"/>
    <w:rsid w:val="00AB28F4"/>
    <w:rsid w:val="00AB5DAE"/>
    <w:rsid w:val="00AB5EAB"/>
    <w:rsid w:val="00AB6D22"/>
    <w:rsid w:val="00AB712E"/>
    <w:rsid w:val="00AB7661"/>
    <w:rsid w:val="00AB7F28"/>
    <w:rsid w:val="00AC09E1"/>
    <w:rsid w:val="00AC16A4"/>
    <w:rsid w:val="00AC21AE"/>
    <w:rsid w:val="00AC3791"/>
    <w:rsid w:val="00AC4264"/>
    <w:rsid w:val="00AC447B"/>
    <w:rsid w:val="00AC46EA"/>
    <w:rsid w:val="00AC4B22"/>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775"/>
    <w:rsid w:val="00AE4B45"/>
    <w:rsid w:val="00AE4BD6"/>
    <w:rsid w:val="00AE5850"/>
    <w:rsid w:val="00AE5DE9"/>
    <w:rsid w:val="00AE6665"/>
    <w:rsid w:val="00AE6762"/>
    <w:rsid w:val="00AE6DFF"/>
    <w:rsid w:val="00AE710E"/>
    <w:rsid w:val="00AE7E14"/>
    <w:rsid w:val="00AF03CF"/>
    <w:rsid w:val="00AF0BFD"/>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7E5"/>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08F"/>
    <w:rsid w:val="00B32229"/>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0852"/>
    <w:rsid w:val="00B4124A"/>
    <w:rsid w:val="00B41658"/>
    <w:rsid w:val="00B4200D"/>
    <w:rsid w:val="00B42B84"/>
    <w:rsid w:val="00B4337A"/>
    <w:rsid w:val="00B441BD"/>
    <w:rsid w:val="00B4533F"/>
    <w:rsid w:val="00B45DB0"/>
    <w:rsid w:val="00B4736E"/>
    <w:rsid w:val="00B47489"/>
    <w:rsid w:val="00B4793A"/>
    <w:rsid w:val="00B47D14"/>
    <w:rsid w:val="00B502FF"/>
    <w:rsid w:val="00B50348"/>
    <w:rsid w:val="00B50411"/>
    <w:rsid w:val="00B50918"/>
    <w:rsid w:val="00B50E67"/>
    <w:rsid w:val="00B5145F"/>
    <w:rsid w:val="00B515FE"/>
    <w:rsid w:val="00B53565"/>
    <w:rsid w:val="00B53A5A"/>
    <w:rsid w:val="00B541BF"/>
    <w:rsid w:val="00B54289"/>
    <w:rsid w:val="00B56241"/>
    <w:rsid w:val="00B56AED"/>
    <w:rsid w:val="00B57810"/>
    <w:rsid w:val="00B612DC"/>
    <w:rsid w:val="00B62094"/>
    <w:rsid w:val="00B62632"/>
    <w:rsid w:val="00B64B1E"/>
    <w:rsid w:val="00B65731"/>
    <w:rsid w:val="00B65B6A"/>
    <w:rsid w:val="00B66442"/>
    <w:rsid w:val="00B66AC9"/>
    <w:rsid w:val="00B66C35"/>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AF9"/>
    <w:rsid w:val="00B84C30"/>
    <w:rsid w:val="00B84C51"/>
    <w:rsid w:val="00B8551A"/>
    <w:rsid w:val="00B85AAB"/>
    <w:rsid w:val="00B866EB"/>
    <w:rsid w:val="00B90D19"/>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01F"/>
    <w:rsid w:val="00BA49A4"/>
    <w:rsid w:val="00BA506F"/>
    <w:rsid w:val="00BA5097"/>
    <w:rsid w:val="00BA5C82"/>
    <w:rsid w:val="00BB08D5"/>
    <w:rsid w:val="00BB0AAC"/>
    <w:rsid w:val="00BB0EF3"/>
    <w:rsid w:val="00BB0F05"/>
    <w:rsid w:val="00BB0F84"/>
    <w:rsid w:val="00BB3045"/>
    <w:rsid w:val="00BB3349"/>
    <w:rsid w:val="00BB47A7"/>
    <w:rsid w:val="00BB4E77"/>
    <w:rsid w:val="00BB7A75"/>
    <w:rsid w:val="00BB7D58"/>
    <w:rsid w:val="00BB7E9F"/>
    <w:rsid w:val="00BC03A7"/>
    <w:rsid w:val="00BC22A9"/>
    <w:rsid w:val="00BC2B6F"/>
    <w:rsid w:val="00BC37C3"/>
    <w:rsid w:val="00BC39AF"/>
    <w:rsid w:val="00BC3A9E"/>
    <w:rsid w:val="00BC3F2B"/>
    <w:rsid w:val="00BC40D6"/>
    <w:rsid w:val="00BC4F03"/>
    <w:rsid w:val="00BC614B"/>
    <w:rsid w:val="00BC6FC3"/>
    <w:rsid w:val="00BC730C"/>
    <w:rsid w:val="00BD09E8"/>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0B8B"/>
    <w:rsid w:val="00C0217D"/>
    <w:rsid w:val="00C03988"/>
    <w:rsid w:val="00C04934"/>
    <w:rsid w:val="00C04BE9"/>
    <w:rsid w:val="00C05D5D"/>
    <w:rsid w:val="00C06B7C"/>
    <w:rsid w:val="00C06CF7"/>
    <w:rsid w:val="00C078DB"/>
    <w:rsid w:val="00C07C54"/>
    <w:rsid w:val="00C103C0"/>
    <w:rsid w:val="00C1237B"/>
    <w:rsid w:val="00C12CB8"/>
    <w:rsid w:val="00C136FE"/>
    <w:rsid w:val="00C143A4"/>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196"/>
    <w:rsid w:val="00C375E8"/>
    <w:rsid w:val="00C376CF"/>
    <w:rsid w:val="00C40C86"/>
    <w:rsid w:val="00C40FAC"/>
    <w:rsid w:val="00C42430"/>
    <w:rsid w:val="00C43496"/>
    <w:rsid w:val="00C436E3"/>
    <w:rsid w:val="00C43FC9"/>
    <w:rsid w:val="00C44C51"/>
    <w:rsid w:val="00C451C2"/>
    <w:rsid w:val="00C455EA"/>
    <w:rsid w:val="00C45706"/>
    <w:rsid w:val="00C45A6A"/>
    <w:rsid w:val="00C465A2"/>
    <w:rsid w:val="00C467F3"/>
    <w:rsid w:val="00C46B46"/>
    <w:rsid w:val="00C471D0"/>
    <w:rsid w:val="00C479DE"/>
    <w:rsid w:val="00C47DA1"/>
    <w:rsid w:val="00C5010A"/>
    <w:rsid w:val="00C51F3E"/>
    <w:rsid w:val="00C526CF"/>
    <w:rsid w:val="00C5312E"/>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591"/>
    <w:rsid w:val="00C7280F"/>
    <w:rsid w:val="00C731B4"/>
    <w:rsid w:val="00C731DA"/>
    <w:rsid w:val="00C73BE1"/>
    <w:rsid w:val="00C73F34"/>
    <w:rsid w:val="00C74432"/>
    <w:rsid w:val="00C74BC7"/>
    <w:rsid w:val="00C74E83"/>
    <w:rsid w:val="00C75F4C"/>
    <w:rsid w:val="00C7600B"/>
    <w:rsid w:val="00C76048"/>
    <w:rsid w:val="00C7615D"/>
    <w:rsid w:val="00C763C9"/>
    <w:rsid w:val="00C768B1"/>
    <w:rsid w:val="00C7747C"/>
    <w:rsid w:val="00C8264F"/>
    <w:rsid w:val="00C82D3F"/>
    <w:rsid w:val="00C835D3"/>
    <w:rsid w:val="00C83707"/>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B30"/>
    <w:rsid w:val="00CA2E6F"/>
    <w:rsid w:val="00CA34A6"/>
    <w:rsid w:val="00CA3FA2"/>
    <w:rsid w:val="00CA5342"/>
    <w:rsid w:val="00CA644C"/>
    <w:rsid w:val="00CA7183"/>
    <w:rsid w:val="00CB02E7"/>
    <w:rsid w:val="00CB0E7D"/>
    <w:rsid w:val="00CB1F62"/>
    <w:rsid w:val="00CB2054"/>
    <w:rsid w:val="00CB5879"/>
    <w:rsid w:val="00CB68E7"/>
    <w:rsid w:val="00CB6C58"/>
    <w:rsid w:val="00CB7E00"/>
    <w:rsid w:val="00CB7FFA"/>
    <w:rsid w:val="00CC0734"/>
    <w:rsid w:val="00CC1469"/>
    <w:rsid w:val="00CC181B"/>
    <w:rsid w:val="00CC201E"/>
    <w:rsid w:val="00CC22A9"/>
    <w:rsid w:val="00CC255B"/>
    <w:rsid w:val="00CC3A1F"/>
    <w:rsid w:val="00CC3B38"/>
    <w:rsid w:val="00CC543A"/>
    <w:rsid w:val="00CD0052"/>
    <w:rsid w:val="00CD0221"/>
    <w:rsid w:val="00CD17B8"/>
    <w:rsid w:val="00CD1B8A"/>
    <w:rsid w:val="00CD2A03"/>
    <w:rsid w:val="00CD40DF"/>
    <w:rsid w:val="00CD4E30"/>
    <w:rsid w:val="00CD5782"/>
    <w:rsid w:val="00CD7015"/>
    <w:rsid w:val="00CE06D7"/>
    <w:rsid w:val="00CE1244"/>
    <w:rsid w:val="00CE16C0"/>
    <w:rsid w:val="00CE179A"/>
    <w:rsid w:val="00CE1EA8"/>
    <w:rsid w:val="00CE2135"/>
    <w:rsid w:val="00CE2922"/>
    <w:rsid w:val="00CE2A9A"/>
    <w:rsid w:val="00CE2C95"/>
    <w:rsid w:val="00CE2E94"/>
    <w:rsid w:val="00CE30EF"/>
    <w:rsid w:val="00CE3FE2"/>
    <w:rsid w:val="00CE4940"/>
    <w:rsid w:val="00CE6048"/>
    <w:rsid w:val="00CE69F7"/>
    <w:rsid w:val="00CE7173"/>
    <w:rsid w:val="00CE735A"/>
    <w:rsid w:val="00CE7F32"/>
    <w:rsid w:val="00CF11DE"/>
    <w:rsid w:val="00CF22DD"/>
    <w:rsid w:val="00CF3F94"/>
    <w:rsid w:val="00CF3FCB"/>
    <w:rsid w:val="00CF4206"/>
    <w:rsid w:val="00CF4AB0"/>
    <w:rsid w:val="00CF6688"/>
    <w:rsid w:val="00CF67AE"/>
    <w:rsid w:val="00CF7477"/>
    <w:rsid w:val="00CF79A7"/>
    <w:rsid w:val="00CF7E14"/>
    <w:rsid w:val="00CF7E28"/>
    <w:rsid w:val="00D002C9"/>
    <w:rsid w:val="00D007A5"/>
    <w:rsid w:val="00D03405"/>
    <w:rsid w:val="00D03F40"/>
    <w:rsid w:val="00D04785"/>
    <w:rsid w:val="00D05092"/>
    <w:rsid w:val="00D058F7"/>
    <w:rsid w:val="00D06B75"/>
    <w:rsid w:val="00D0749B"/>
    <w:rsid w:val="00D07788"/>
    <w:rsid w:val="00D0786F"/>
    <w:rsid w:val="00D07F65"/>
    <w:rsid w:val="00D103C5"/>
    <w:rsid w:val="00D10692"/>
    <w:rsid w:val="00D10A73"/>
    <w:rsid w:val="00D1278E"/>
    <w:rsid w:val="00D138EB"/>
    <w:rsid w:val="00D14444"/>
    <w:rsid w:val="00D177A8"/>
    <w:rsid w:val="00D20491"/>
    <w:rsid w:val="00D230A5"/>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6F8"/>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2F92"/>
    <w:rsid w:val="00D93109"/>
    <w:rsid w:val="00D93A2F"/>
    <w:rsid w:val="00D93E35"/>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CE1"/>
    <w:rsid w:val="00DB0D31"/>
    <w:rsid w:val="00DB1119"/>
    <w:rsid w:val="00DB1853"/>
    <w:rsid w:val="00DB1E55"/>
    <w:rsid w:val="00DB2E17"/>
    <w:rsid w:val="00DB47E7"/>
    <w:rsid w:val="00DB4ADA"/>
    <w:rsid w:val="00DB6E7D"/>
    <w:rsid w:val="00DC1802"/>
    <w:rsid w:val="00DC1914"/>
    <w:rsid w:val="00DC1AC0"/>
    <w:rsid w:val="00DC1DDF"/>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CDB"/>
    <w:rsid w:val="00DD2EC7"/>
    <w:rsid w:val="00DD30A4"/>
    <w:rsid w:val="00DD319C"/>
    <w:rsid w:val="00DD43FB"/>
    <w:rsid w:val="00DD4BBD"/>
    <w:rsid w:val="00DD4CEE"/>
    <w:rsid w:val="00DD6262"/>
    <w:rsid w:val="00DD6D49"/>
    <w:rsid w:val="00DD760E"/>
    <w:rsid w:val="00DD7957"/>
    <w:rsid w:val="00DD7D2F"/>
    <w:rsid w:val="00DE0161"/>
    <w:rsid w:val="00DE17CD"/>
    <w:rsid w:val="00DE1D2B"/>
    <w:rsid w:val="00DE1DD9"/>
    <w:rsid w:val="00DE2202"/>
    <w:rsid w:val="00DE22B6"/>
    <w:rsid w:val="00DE4A61"/>
    <w:rsid w:val="00DE621B"/>
    <w:rsid w:val="00DE7A6F"/>
    <w:rsid w:val="00DF0231"/>
    <w:rsid w:val="00DF0F95"/>
    <w:rsid w:val="00DF235F"/>
    <w:rsid w:val="00DF2475"/>
    <w:rsid w:val="00DF2D7B"/>
    <w:rsid w:val="00DF3BED"/>
    <w:rsid w:val="00DF3F7E"/>
    <w:rsid w:val="00DF5681"/>
    <w:rsid w:val="00DF5D6F"/>
    <w:rsid w:val="00DF693A"/>
    <w:rsid w:val="00DF758D"/>
    <w:rsid w:val="00DF76E7"/>
    <w:rsid w:val="00E000C5"/>
    <w:rsid w:val="00E0050C"/>
    <w:rsid w:val="00E014C9"/>
    <w:rsid w:val="00E01505"/>
    <w:rsid w:val="00E02BE1"/>
    <w:rsid w:val="00E0390E"/>
    <w:rsid w:val="00E0495F"/>
    <w:rsid w:val="00E04CDD"/>
    <w:rsid w:val="00E05104"/>
    <w:rsid w:val="00E055A0"/>
    <w:rsid w:val="00E05631"/>
    <w:rsid w:val="00E057DC"/>
    <w:rsid w:val="00E059B0"/>
    <w:rsid w:val="00E079B8"/>
    <w:rsid w:val="00E10851"/>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D5A"/>
    <w:rsid w:val="00E23FCC"/>
    <w:rsid w:val="00E24ADC"/>
    <w:rsid w:val="00E25C4B"/>
    <w:rsid w:val="00E25F48"/>
    <w:rsid w:val="00E2663D"/>
    <w:rsid w:val="00E27911"/>
    <w:rsid w:val="00E27A01"/>
    <w:rsid w:val="00E30712"/>
    <w:rsid w:val="00E30C82"/>
    <w:rsid w:val="00E30FF1"/>
    <w:rsid w:val="00E316F7"/>
    <w:rsid w:val="00E32FD6"/>
    <w:rsid w:val="00E3314C"/>
    <w:rsid w:val="00E333C0"/>
    <w:rsid w:val="00E33F30"/>
    <w:rsid w:val="00E34302"/>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A42"/>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34AB"/>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1A1C"/>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78D"/>
    <w:rsid w:val="00F11947"/>
    <w:rsid w:val="00F12085"/>
    <w:rsid w:val="00F1224D"/>
    <w:rsid w:val="00F1234C"/>
    <w:rsid w:val="00F128E5"/>
    <w:rsid w:val="00F13186"/>
    <w:rsid w:val="00F136C5"/>
    <w:rsid w:val="00F152CC"/>
    <w:rsid w:val="00F15933"/>
    <w:rsid w:val="00F1599B"/>
    <w:rsid w:val="00F17E21"/>
    <w:rsid w:val="00F17F44"/>
    <w:rsid w:val="00F20D14"/>
    <w:rsid w:val="00F218B0"/>
    <w:rsid w:val="00F21961"/>
    <w:rsid w:val="00F219CC"/>
    <w:rsid w:val="00F2334D"/>
    <w:rsid w:val="00F23DE5"/>
    <w:rsid w:val="00F2505E"/>
    <w:rsid w:val="00F25482"/>
    <w:rsid w:val="00F256AE"/>
    <w:rsid w:val="00F26D8E"/>
    <w:rsid w:val="00F26FD8"/>
    <w:rsid w:val="00F27474"/>
    <w:rsid w:val="00F27754"/>
    <w:rsid w:val="00F2789B"/>
    <w:rsid w:val="00F279BA"/>
    <w:rsid w:val="00F27F81"/>
    <w:rsid w:val="00F302DF"/>
    <w:rsid w:val="00F30A5D"/>
    <w:rsid w:val="00F31AFA"/>
    <w:rsid w:val="00F34DD5"/>
    <w:rsid w:val="00F35466"/>
    <w:rsid w:val="00F3672E"/>
    <w:rsid w:val="00F37FC9"/>
    <w:rsid w:val="00F40AB7"/>
    <w:rsid w:val="00F412E5"/>
    <w:rsid w:val="00F4139F"/>
    <w:rsid w:val="00F42809"/>
    <w:rsid w:val="00F42ADF"/>
    <w:rsid w:val="00F43161"/>
    <w:rsid w:val="00F43A94"/>
    <w:rsid w:val="00F45B3B"/>
    <w:rsid w:val="00F468B4"/>
    <w:rsid w:val="00F46D79"/>
    <w:rsid w:val="00F4712A"/>
    <w:rsid w:val="00F508F2"/>
    <w:rsid w:val="00F519AA"/>
    <w:rsid w:val="00F52386"/>
    <w:rsid w:val="00F526A7"/>
    <w:rsid w:val="00F53E55"/>
    <w:rsid w:val="00F556C5"/>
    <w:rsid w:val="00F55B81"/>
    <w:rsid w:val="00F56547"/>
    <w:rsid w:val="00F56AEF"/>
    <w:rsid w:val="00F606A1"/>
    <w:rsid w:val="00F61F12"/>
    <w:rsid w:val="00F62336"/>
    <w:rsid w:val="00F62E6B"/>
    <w:rsid w:val="00F63130"/>
    <w:rsid w:val="00F63872"/>
    <w:rsid w:val="00F63FC4"/>
    <w:rsid w:val="00F6495F"/>
    <w:rsid w:val="00F65105"/>
    <w:rsid w:val="00F661F6"/>
    <w:rsid w:val="00F668D4"/>
    <w:rsid w:val="00F66934"/>
    <w:rsid w:val="00F66977"/>
    <w:rsid w:val="00F66BAE"/>
    <w:rsid w:val="00F67746"/>
    <w:rsid w:val="00F70072"/>
    <w:rsid w:val="00F7069D"/>
    <w:rsid w:val="00F7094D"/>
    <w:rsid w:val="00F70FE0"/>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163"/>
    <w:rsid w:val="00F91D08"/>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446C"/>
    <w:rsid w:val="00FA4636"/>
    <w:rsid w:val="00FA484E"/>
    <w:rsid w:val="00FA5C72"/>
    <w:rsid w:val="00FA5FD4"/>
    <w:rsid w:val="00FA686D"/>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18F0"/>
    <w:rsid w:val="00FC2D1B"/>
    <w:rsid w:val="00FC3348"/>
    <w:rsid w:val="00FC3CDC"/>
    <w:rsid w:val="00FC3E35"/>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5E79"/>
    <w:rsid w:val="00FD62B8"/>
    <w:rsid w:val="00FD6B48"/>
    <w:rsid w:val="00FD6FD4"/>
    <w:rsid w:val="00FD7194"/>
    <w:rsid w:val="00FD7B14"/>
    <w:rsid w:val="00FE0982"/>
    <w:rsid w:val="00FE1337"/>
    <w:rsid w:val="00FE2232"/>
    <w:rsid w:val="00FE2DDE"/>
    <w:rsid w:val="00FE33CF"/>
    <w:rsid w:val="00FE5E43"/>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15:docId w15:val="{D2A4E639-FC52-4B51-844C-332D2227F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17"/>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9"/>
      </w:numPr>
    </w:pPr>
  </w:style>
  <w:style w:type="paragraph" w:customStyle="1" w:styleId="Hania">
    <w:name w:val="Hania"/>
    <w:basedOn w:val="Normalny"/>
    <w:qFormat/>
    <w:rsid w:val="00D950B2"/>
    <w:pPr>
      <w:numPr>
        <w:ilvl w:val="2"/>
        <w:numId w:val="45"/>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275187115">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95825">
      <w:bodyDiv w:val="1"/>
      <w:marLeft w:val="0"/>
      <w:marRight w:val="0"/>
      <w:marTop w:val="0"/>
      <w:marBottom w:val="0"/>
      <w:divBdr>
        <w:top w:val="none" w:sz="0" w:space="0" w:color="auto"/>
        <w:left w:val="none" w:sz="0" w:space="0" w:color="auto"/>
        <w:bottom w:val="none" w:sz="0" w:space="0" w:color="auto"/>
        <w:right w:val="none" w:sz="0" w:space="0" w:color="auto"/>
      </w:divBdr>
    </w:div>
    <w:div w:id="877013792">
      <w:bodyDiv w:val="1"/>
      <w:marLeft w:val="0"/>
      <w:marRight w:val="0"/>
      <w:marTop w:val="0"/>
      <w:marBottom w:val="0"/>
      <w:divBdr>
        <w:top w:val="none" w:sz="0" w:space="0" w:color="auto"/>
        <w:left w:val="none" w:sz="0" w:space="0" w:color="auto"/>
        <w:bottom w:val="none" w:sz="0" w:space="0" w:color="auto"/>
        <w:right w:val="none" w:sz="0" w:space="0" w:color="auto"/>
      </w:divBdr>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172261">
      <w:bodyDiv w:val="1"/>
      <w:marLeft w:val="0"/>
      <w:marRight w:val="0"/>
      <w:marTop w:val="0"/>
      <w:marBottom w:val="0"/>
      <w:divBdr>
        <w:top w:val="none" w:sz="0" w:space="0" w:color="auto"/>
        <w:left w:val="none" w:sz="0" w:space="0" w:color="auto"/>
        <w:bottom w:val="none" w:sz="0" w:space="0" w:color="auto"/>
        <w:right w:val="none" w:sz="0" w:space="0" w:color="auto"/>
      </w:divBdr>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2161879">
      <w:bodyDiv w:val="1"/>
      <w:marLeft w:val="0"/>
      <w:marRight w:val="0"/>
      <w:marTop w:val="0"/>
      <w:marBottom w:val="0"/>
      <w:divBdr>
        <w:top w:val="none" w:sz="0" w:space="0" w:color="auto"/>
        <w:left w:val="none" w:sz="0" w:space="0" w:color="auto"/>
        <w:bottom w:val="none" w:sz="0" w:space="0" w:color="auto"/>
        <w:right w:val="none" w:sz="0" w:space="0" w:color="auto"/>
      </w:divBdr>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A3FA0"/>
    <w:rsid w:val="000C36AD"/>
    <w:rsid w:val="000E6E27"/>
    <w:rsid w:val="000F0B03"/>
    <w:rsid w:val="000F6452"/>
    <w:rsid w:val="00102000"/>
    <w:rsid w:val="001144D2"/>
    <w:rsid w:val="001311F0"/>
    <w:rsid w:val="00166AF0"/>
    <w:rsid w:val="001B2438"/>
    <w:rsid w:val="001C6F77"/>
    <w:rsid w:val="002000B0"/>
    <w:rsid w:val="00210331"/>
    <w:rsid w:val="00221205"/>
    <w:rsid w:val="0022338D"/>
    <w:rsid w:val="002352B0"/>
    <w:rsid w:val="0024348D"/>
    <w:rsid w:val="002751B2"/>
    <w:rsid w:val="00282BAD"/>
    <w:rsid w:val="00285FDF"/>
    <w:rsid w:val="002B0099"/>
    <w:rsid w:val="00364815"/>
    <w:rsid w:val="00371B4E"/>
    <w:rsid w:val="003953B7"/>
    <w:rsid w:val="003C67CE"/>
    <w:rsid w:val="003F2155"/>
    <w:rsid w:val="00417D04"/>
    <w:rsid w:val="004906D2"/>
    <w:rsid w:val="004A1D53"/>
    <w:rsid w:val="004A71FD"/>
    <w:rsid w:val="004B4CB6"/>
    <w:rsid w:val="004D439C"/>
    <w:rsid w:val="004F1E36"/>
    <w:rsid w:val="00541F63"/>
    <w:rsid w:val="005630D0"/>
    <w:rsid w:val="0056784E"/>
    <w:rsid w:val="00570C57"/>
    <w:rsid w:val="0057636D"/>
    <w:rsid w:val="00581C2B"/>
    <w:rsid w:val="005F1A83"/>
    <w:rsid w:val="0061772C"/>
    <w:rsid w:val="00630E04"/>
    <w:rsid w:val="00674A03"/>
    <w:rsid w:val="006949B4"/>
    <w:rsid w:val="006A5E95"/>
    <w:rsid w:val="006A6F48"/>
    <w:rsid w:val="006A7D5E"/>
    <w:rsid w:val="006C258D"/>
    <w:rsid w:val="006D7405"/>
    <w:rsid w:val="006F7E46"/>
    <w:rsid w:val="0073509F"/>
    <w:rsid w:val="00742937"/>
    <w:rsid w:val="007528C9"/>
    <w:rsid w:val="00780D30"/>
    <w:rsid w:val="00790ED9"/>
    <w:rsid w:val="007B23B2"/>
    <w:rsid w:val="007C5C20"/>
    <w:rsid w:val="007D6204"/>
    <w:rsid w:val="007E3D34"/>
    <w:rsid w:val="00806F37"/>
    <w:rsid w:val="008279CB"/>
    <w:rsid w:val="00836F61"/>
    <w:rsid w:val="008469A2"/>
    <w:rsid w:val="00850A85"/>
    <w:rsid w:val="00861C3D"/>
    <w:rsid w:val="008A13D6"/>
    <w:rsid w:val="008A1D87"/>
    <w:rsid w:val="008A4415"/>
    <w:rsid w:val="008F1877"/>
    <w:rsid w:val="008F7062"/>
    <w:rsid w:val="00901B91"/>
    <w:rsid w:val="0094224B"/>
    <w:rsid w:val="00973BF8"/>
    <w:rsid w:val="0099233F"/>
    <w:rsid w:val="009D3710"/>
    <w:rsid w:val="00A04F5D"/>
    <w:rsid w:val="00A30EF7"/>
    <w:rsid w:val="00A66B6F"/>
    <w:rsid w:val="00A76104"/>
    <w:rsid w:val="00A938F7"/>
    <w:rsid w:val="00AA69BC"/>
    <w:rsid w:val="00AD41C5"/>
    <w:rsid w:val="00AE3679"/>
    <w:rsid w:val="00B10EE6"/>
    <w:rsid w:val="00B24EE6"/>
    <w:rsid w:val="00B25235"/>
    <w:rsid w:val="00B36D78"/>
    <w:rsid w:val="00B37D13"/>
    <w:rsid w:val="00B5130D"/>
    <w:rsid w:val="00B65372"/>
    <w:rsid w:val="00BA7993"/>
    <w:rsid w:val="00BC5779"/>
    <w:rsid w:val="00BE23EB"/>
    <w:rsid w:val="00BF168F"/>
    <w:rsid w:val="00C0630B"/>
    <w:rsid w:val="00C60BA6"/>
    <w:rsid w:val="00C768B1"/>
    <w:rsid w:val="00C868E5"/>
    <w:rsid w:val="00C92187"/>
    <w:rsid w:val="00CB3B50"/>
    <w:rsid w:val="00CC01DC"/>
    <w:rsid w:val="00CD03E5"/>
    <w:rsid w:val="00D001D0"/>
    <w:rsid w:val="00D52805"/>
    <w:rsid w:val="00D52EE4"/>
    <w:rsid w:val="00D85F7D"/>
    <w:rsid w:val="00DB2898"/>
    <w:rsid w:val="00DC0B12"/>
    <w:rsid w:val="00DC1DDF"/>
    <w:rsid w:val="00DD5E12"/>
    <w:rsid w:val="00E057DC"/>
    <w:rsid w:val="00E10851"/>
    <w:rsid w:val="00E17912"/>
    <w:rsid w:val="00E23D5A"/>
    <w:rsid w:val="00E5310F"/>
    <w:rsid w:val="00E729B3"/>
    <w:rsid w:val="00E83CDF"/>
    <w:rsid w:val="00EB0CE7"/>
    <w:rsid w:val="00EC3063"/>
    <w:rsid w:val="00ED4EBF"/>
    <w:rsid w:val="00EE4628"/>
    <w:rsid w:val="00F05A4D"/>
    <w:rsid w:val="00F06385"/>
    <w:rsid w:val="00F25738"/>
    <w:rsid w:val="00F3490E"/>
    <w:rsid w:val="00F42752"/>
    <w:rsid w:val="00F44287"/>
    <w:rsid w:val="00F451A3"/>
    <w:rsid w:val="00F50656"/>
    <w:rsid w:val="00F76772"/>
    <w:rsid w:val="00FA4246"/>
    <w:rsid w:val="00FA484E"/>
    <w:rsid w:val="00FA6607"/>
    <w:rsid w:val="00FB3D02"/>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6D740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10984</Words>
  <Characters>65909</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76740</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dc:creator>
  <cp:keywords/>
  <cp:lastModifiedBy>Wioletta Baranek</cp:lastModifiedBy>
  <cp:revision>4</cp:revision>
  <cp:lastPrinted>2024-11-08T08:54:00Z</cp:lastPrinted>
  <dcterms:created xsi:type="dcterms:W3CDTF">2024-11-05T14:18:00Z</dcterms:created>
  <dcterms:modified xsi:type="dcterms:W3CDTF">2024-11-08T08:55:00Z</dcterms:modified>
</cp:coreProperties>
</file>